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392" w:rsidRDefault="00084155" w:rsidP="00871392">
      <w:pPr>
        <w:widowControl w:val="0"/>
        <w:overflowPunct w:val="0"/>
        <w:autoSpaceDE w:val="0"/>
        <w:autoSpaceDN w:val="0"/>
        <w:adjustRightInd w:val="0"/>
        <w:spacing w:after="0" w:line="288" w:lineRule="auto"/>
        <w:ind w:left="1420" w:hanging="2679"/>
        <w:jc w:val="center"/>
        <w:rPr>
          <w:rFonts w:ascii="Arial" w:hAnsi="Arial" w:cs="Arial"/>
          <w:b/>
          <w:bCs/>
          <w:color w:val="000000"/>
          <w:sz w:val="28"/>
          <w:szCs w:val="28"/>
        </w:rPr>
      </w:pPr>
      <w:bookmarkStart w:id="0" w:name="page1"/>
      <w:bookmarkStart w:id="1" w:name="_GoBack"/>
      <w:bookmarkEnd w:id="0"/>
      <w:bookmarkEnd w:id="1"/>
      <w:r>
        <w:rPr>
          <w:rFonts w:ascii="Arial" w:hAnsi="Arial" w:cs="Arial"/>
          <w:b/>
          <w:bCs/>
          <w:color w:val="000000"/>
          <w:sz w:val="28"/>
          <w:szCs w:val="28"/>
        </w:rPr>
        <w:t>Локални акциони план за по</w:t>
      </w:r>
      <w:r w:rsidR="00871392">
        <w:rPr>
          <w:rFonts w:ascii="Arial" w:hAnsi="Arial" w:cs="Arial"/>
          <w:b/>
          <w:bCs/>
          <w:color w:val="000000"/>
          <w:sz w:val="28"/>
          <w:szCs w:val="28"/>
        </w:rPr>
        <w:t xml:space="preserve">бољшање положаја Рома у општини </w:t>
      </w:r>
    </w:p>
    <w:p w:rsidR="00084155" w:rsidRDefault="00871392" w:rsidP="00871392">
      <w:pPr>
        <w:widowControl w:val="0"/>
        <w:overflowPunct w:val="0"/>
        <w:autoSpaceDE w:val="0"/>
        <w:autoSpaceDN w:val="0"/>
        <w:adjustRightInd w:val="0"/>
        <w:spacing w:after="0" w:line="288" w:lineRule="auto"/>
        <w:ind w:left="1420" w:hanging="2679"/>
        <w:jc w:val="center"/>
        <w:rPr>
          <w:rFonts w:ascii="Times New Roman" w:hAnsi="Times New Roman" w:cs="Times New Roman"/>
          <w:sz w:val="24"/>
          <w:szCs w:val="24"/>
        </w:rPr>
      </w:pPr>
      <w:r>
        <w:rPr>
          <w:rFonts w:ascii="Arial" w:hAnsi="Arial" w:cs="Arial"/>
          <w:b/>
          <w:bCs/>
          <w:color w:val="000000"/>
          <w:sz w:val="28"/>
          <w:szCs w:val="28"/>
        </w:rPr>
        <w:t>Сремски Карловци</w:t>
      </w:r>
      <w:r w:rsidR="00084155">
        <w:rPr>
          <w:rFonts w:ascii="Arial" w:hAnsi="Arial" w:cs="Arial"/>
          <w:b/>
          <w:bCs/>
          <w:color w:val="000000"/>
          <w:sz w:val="28"/>
          <w:szCs w:val="28"/>
        </w:rPr>
        <w:t>,2015.</w:t>
      </w:r>
      <w:r>
        <w:rPr>
          <w:rFonts w:ascii="Arial" w:hAnsi="Arial" w:cs="Arial"/>
          <w:b/>
          <w:bCs/>
          <w:color w:val="000000"/>
          <w:sz w:val="28"/>
          <w:szCs w:val="28"/>
        </w:rPr>
        <w:t xml:space="preserve"> – 2020.</w:t>
      </w:r>
      <w:r w:rsidR="00084155">
        <w:rPr>
          <w:rFonts w:ascii="Arial" w:hAnsi="Arial" w:cs="Arial"/>
          <w:b/>
          <w:bCs/>
          <w:color w:val="000000"/>
          <w:sz w:val="28"/>
          <w:szCs w:val="28"/>
        </w:rPr>
        <w:t>године.</w:t>
      </w:r>
    </w:p>
    <w:p w:rsidR="00084155" w:rsidRDefault="00E505DE">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58240" behindDoc="1" locked="0" layoutInCell="0" allowOverlap="1">
                <wp:simplePos x="0" y="0"/>
                <wp:positionH relativeFrom="column">
                  <wp:posOffset>-913765</wp:posOffset>
                </wp:positionH>
                <wp:positionV relativeFrom="paragraph">
                  <wp:posOffset>-17781</wp:posOffset>
                </wp:positionV>
                <wp:extent cx="5974715" cy="0"/>
                <wp:effectExtent l="0" t="19050" r="6985" b="19050"/>
                <wp:wrapNone/>
                <wp:docPr id="8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95pt,-1.4pt" to="39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59264" behindDoc="1" locked="0" layoutInCell="0" allowOverlap="1">
                <wp:simplePos x="0" y="0"/>
                <wp:positionH relativeFrom="column">
                  <wp:posOffset>-913765</wp:posOffset>
                </wp:positionH>
                <wp:positionV relativeFrom="paragraph">
                  <wp:posOffset>-50801</wp:posOffset>
                </wp:positionV>
                <wp:extent cx="5974715" cy="0"/>
                <wp:effectExtent l="0" t="0" r="26035" b="19050"/>
                <wp:wrapNone/>
                <wp:docPr id="8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95pt,-4pt" to="39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871392">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w:drawing>
          <wp:anchor distT="0" distB="0" distL="114300" distR="114300" simplePos="0" relativeHeight="251744256" behindDoc="0" locked="0" layoutInCell="1" allowOverlap="1">
            <wp:simplePos x="0" y="0"/>
            <wp:positionH relativeFrom="column">
              <wp:posOffset>-28575</wp:posOffset>
            </wp:positionH>
            <wp:positionV relativeFrom="paragraph">
              <wp:posOffset>20955</wp:posOffset>
            </wp:positionV>
            <wp:extent cx="3895725" cy="2581275"/>
            <wp:effectExtent l="0" t="0" r="9525" b="9525"/>
            <wp:wrapNone/>
            <wp:docPr id="85" name="Picture 85" descr="C:\Users\nemanja_tenjovic\Desktop\Grb sa praznom len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Users\nemanja_tenjovic\Desktop\Grb sa praznom lentom.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95725" cy="2581275"/>
                    </a:xfrm>
                    <a:prstGeom prst="rect">
                      <a:avLst/>
                    </a:prstGeom>
                    <a:noFill/>
                    <a:ln>
                      <a:noFill/>
                    </a:ln>
                  </pic:spPr>
                </pic:pic>
              </a:graphicData>
            </a:graphic>
          </wp:anchor>
        </w:drawing>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1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54"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ind w:left="700"/>
        <w:rPr>
          <w:rFonts w:ascii="Times New Roman" w:hAnsi="Times New Roman" w:cs="Times New Roman"/>
          <w:sz w:val="24"/>
          <w:szCs w:val="24"/>
        </w:rPr>
      </w:pPr>
      <w:r>
        <w:rPr>
          <w:rFonts w:ascii="Verdana" w:hAnsi="Verdana" w:cs="Verdana"/>
          <w:sz w:val="36"/>
          <w:szCs w:val="36"/>
        </w:rPr>
        <w:t>ЛОКАЛНИ АКЦИОНИ ПЛАН</w:t>
      </w:r>
    </w:p>
    <w:p w:rsidR="00084155" w:rsidRDefault="00084155">
      <w:pPr>
        <w:widowControl w:val="0"/>
        <w:autoSpaceDE w:val="0"/>
        <w:autoSpaceDN w:val="0"/>
        <w:adjustRightInd w:val="0"/>
        <w:spacing w:after="0" w:line="2"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right="1160" w:hanging="102"/>
        <w:rPr>
          <w:rFonts w:ascii="Verdana" w:hAnsi="Verdana" w:cs="Verdana"/>
          <w:sz w:val="36"/>
          <w:szCs w:val="36"/>
        </w:rPr>
      </w:pPr>
      <w:r>
        <w:rPr>
          <w:rFonts w:ascii="Verdana" w:hAnsi="Verdana" w:cs="Verdana"/>
          <w:sz w:val="36"/>
          <w:szCs w:val="36"/>
        </w:rPr>
        <w:t xml:space="preserve">ЗA ПОБОЉШАЊЕ ПОЛОЖАЈА РОМА У ОПШТИНИ </w:t>
      </w:r>
      <w:r w:rsidR="00871392">
        <w:rPr>
          <w:rFonts w:ascii="Verdana" w:hAnsi="Verdana" w:cs="Verdana"/>
          <w:sz w:val="36"/>
          <w:szCs w:val="36"/>
        </w:rPr>
        <w:t>СРЕМСКИ КАРЛОВЦИ</w:t>
      </w:r>
    </w:p>
    <w:p w:rsidR="00871392" w:rsidRPr="00871392" w:rsidRDefault="00871392" w:rsidP="00871392">
      <w:pPr>
        <w:widowControl w:val="0"/>
        <w:overflowPunct w:val="0"/>
        <w:autoSpaceDE w:val="0"/>
        <w:autoSpaceDN w:val="0"/>
        <w:adjustRightInd w:val="0"/>
        <w:spacing w:after="0" w:line="239" w:lineRule="auto"/>
        <w:ind w:right="1160" w:hanging="102"/>
        <w:jc w:val="center"/>
        <w:rPr>
          <w:rFonts w:ascii="Times New Roman" w:hAnsi="Times New Roman" w:cs="Times New Roman"/>
          <w:sz w:val="24"/>
          <w:szCs w:val="24"/>
        </w:rPr>
      </w:pPr>
      <w:r>
        <w:rPr>
          <w:rFonts w:ascii="Verdana" w:hAnsi="Verdana" w:cs="Verdana"/>
          <w:sz w:val="36"/>
          <w:szCs w:val="36"/>
        </w:rPr>
        <w:t>2015. – 2020.</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91" w:lineRule="exact"/>
        <w:rPr>
          <w:rFonts w:ascii="Times New Roman" w:hAnsi="Times New Roman" w:cs="Times New Roman"/>
          <w:sz w:val="24"/>
          <w:szCs w:val="24"/>
        </w:rPr>
      </w:pPr>
    </w:p>
    <w:p w:rsidR="00871392" w:rsidRDefault="00084155" w:rsidP="00A1452B">
      <w:pPr>
        <w:widowControl w:val="0"/>
        <w:overflowPunct w:val="0"/>
        <w:autoSpaceDE w:val="0"/>
        <w:autoSpaceDN w:val="0"/>
        <w:adjustRightInd w:val="0"/>
        <w:spacing w:after="0" w:line="252" w:lineRule="auto"/>
        <w:ind w:right="2020"/>
        <w:rPr>
          <w:rFonts w:ascii="Verdana" w:hAnsi="Verdana" w:cs="Verdana"/>
          <w:b/>
          <w:bCs/>
          <w:i/>
          <w:iCs/>
          <w:sz w:val="35"/>
          <w:szCs w:val="35"/>
          <w:u w:val="single"/>
        </w:rPr>
      </w:pPr>
      <w:r>
        <w:rPr>
          <w:rFonts w:ascii="Verdana" w:hAnsi="Verdana" w:cs="Verdana"/>
          <w:b/>
          <w:bCs/>
          <w:i/>
          <w:iCs/>
          <w:sz w:val="35"/>
          <w:szCs w:val="35"/>
          <w:u w:val="single"/>
        </w:rPr>
        <w:t xml:space="preserve">Општина </w:t>
      </w:r>
      <w:r w:rsidR="00871392">
        <w:rPr>
          <w:rFonts w:ascii="Verdana" w:hAnsi="Verdana" w:cs="Verdana"/>
          <w:b/>
          <w:bCs/>
          <w:i/>
          <w:iCs/>
          <w:sz w:val="35"/>
          <w:szCs w:val="35"/>
          <w:u w:val="single"/>
        </w:rPr>
        <w:t>Сремски Карловци</w:t>
      </w:r>
    </w:p>
    <w:p w:rsidR="00084155" w:rsidRDefault="00871392" w:rsidP="00A1452B">
      <w:pPr>
        <w:widowControl w:val="0"/>
        <w:overflowPunct w:val="0"/>
        <w:autoSpaceDE w:val="0"/>
        <w:autoSpaceDN w:val="0"/>
        <w:adjustRightInd w:val="0"/>
        <w:spacing w:after="0" w:line="252" w:lineRule="auto"/>
        <w:ind w:left="720" w:right="2020"/>
        <w:rPr>
          <w:rFonts w:ascii="Times New Roman" w:hAnsi="Times New Roman" w:cs="Times New Roman"/>
          <w:sz w:val="24"/>
          <w:szCs w:val="24"/>
        </w:rPr>
      </w:pPr>
      <w:r>
        <w:rPr>
          <w:rFonts w:ascii="Verdana" w:hAnsi="Verdana" w:cs="Verdana"/>
          <w:b/>
          <w:bCs/>
          <w:i/>
          <w:iCs/>
          <w:sz w:val="35"/>
          <w:szCs w:val="35"/>
          <w:u w:val="single"/>
        </w:rPr>
        <w:t>март</w:t>
      </w:r>
      <w:r w:rsidR="00084155">
        <w:rPr>
          <w:rFonts w:ascii="Verdana" w:hAnsi="Verdana" w:cs="Verdana"/>
          <w:b/>
          <w:bCs/>
          <w:i/>
          <w:iCs/>
          <w:sz w:val="35"/>
          <w:szCs w:val="35"/>
          <w:u w:val="single"/>
        </w:rPr>
        <w:t xml:space="preserve"> 201</w:t>
      </w:r>
      <w:r>
        <w:rPr>
          <w:rFonts w:ascii="Verdana" w:hAnsi="Verdana" w:cs="Verdana"/>
          <w:b/>
          <w:bCs/>
          <w:i/>
          <w:iCs/>
          <w:sz w:val="35"/>
          <w:szCs w:val="35"/>
          <w:u w:val="single"/>
        </w:rPr>
        <w:t>5</w:t>
      </w:r>
      <w:r w:rsidR="00084155">
        <w:rPr>
          <w:rFonts w:ascii="Verdana" w:hAnsi="Verdana" w:cs="Verdana"/>
          <w:b/>
          <w:bCs/>
          <w:i/>
          <w:iCs/>
          <w:sz w:val="35"/>
          <w:szCs w:val="35"/>
          <w:u w:val="single"/>
        </w:rPr>
        <w:t>. године</w:t>
      </w: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260" w:bottom="1440" w:left="2840" w:header="720" w:footer="720" w:gutter="0"/>
          <w:cols w:space="720" w:equalWidth="0">
            <w:col w:w="7800"/>
          </w:cols>
          <w:noEndnote/>
        </w:sectPr>
      </w:pPr>
    </w:p>
    <w:p w:rsidR="00084155" w:rsidRDefault="00084155">
      <w:pPr>
        <w:widowControl w:val="0"/>
        <w:overflowPunct w:val="0"/>
        <w:autoSpaceDE w:val="0"/>
        <w:autoSpaceDN w:val="0"/>
        <w:adjustRightInd w:val="0"/>
        <w:spacing w:after="0" w:line="288" w:lineRule="auto"/>
        <w:ind w:left="2820" w:right="140" w:hanging="2679"/>
        <w:rPr>
          <w:rFonts w:ascii="Times New Roman" w:hAnsi="Times New Roman" w:cs="Times New Roman"/>
          <w:sz w:val="24"/>
          <w:szCs w:val="24"/>
        </w:rPr>
      </w:pPr>
      <w:bookmarkStart w:id="2" w:name="page2"/>
      <w:bookmarkEnd w:id="2"/>
      <w:r>
        <w:rPr>
          <w:rFonts w:ascii="Arial" w:hAnsi="Arial" w:cs="Arial"/>
          <w:b/>
          <w:bCs/>
          <w:color w:val="000000"/>
          <w:sz w:val="28"/>
          <w:szCs w:val="28"/>
        </w:rPr>
        <w:lastRenderedPageBreak/>
        <w:t>Локални акциони план за побољшање положаја Рома у општини Сремски Карловци, 2015-2020.године.</w:t>
      </w:r>
    </w:p>
    <w:p w:rsidR="00084155" w:rsidRDefault="00E505DE">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61312"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8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UWU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62336"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7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nmuIQIAAEI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13"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right="40" w:firstLine="141"/>
        <w:jc w:val="both"/>
        <w:rPr>
          <w:rFonts w:ascii="Times New Roman" w:hAnsi="Times New Roman" w:cs="Times New Roman"/>
          <w:sz w:val="24"/>
          <w:szCs w:val="24"/>
        </w:rPr>
      </w:pPr>
      <w:r>
        <w:rPr>
          <w:rFonts w:ascii="Verdana" w:hAnsi="Verdana" w:cs="Verdana"/>
          <w:b/>
          <w:bCs/>
          <w:sz w:val="24"/>
          <w:szCs w:val="24"/>
        </w:rPr>
        <w:t>Шта је акциони план за Роме?</w:t>
      </w:r>
      <w:r>
        <w:rPr>
          <w:rFonts w:ascii="Verdana" w:hAnsi="Verdana" w:cs="Verdana"/>
          <w:sz w:val="24"/>
          <w:szCs w:val="24"/>
        </w:rPr>
        <w:t>Акциони план за побољшање положајаРома општине Сремски Карловци је документ који целовито разматра проблематику Рома и садржи скуп мера и активности разноврсних носилаца као што су доносиоци политичких oдлука, институције, органи, удружења грађана и невладине организације у циљу побољшања положаја живота Рома.У интересу је и локалне заједнице да сви носиоци активности дају пун допринос побољшању друштвеног положаја Рома и њиховом ширем укључивања у све друштене токове.</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Увод</w:t>
      </w:r>
    </w:p>
    <w:p w:rsidR="00084155" w:rsidRDefault="00084155">
      <w:pPr>
        <w:widowControl w:val="0"/>
        <w:autoSpaceDE w:val="0"/>
        <w:autoSpaceDN w:val="0"/>
        <w:adjustRightInd w:val="0"/>
        <w:spacing w:after="0" w:line="242"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Са циљем унапређивања положаја Рома у општини Сремски Карловци, а у складу са препорукама Владе Републике Србије датим у Стратегији за унапређивање положаја Рома у Републици Србији, Локална самопурава општине Сремски Карловци је у октобру 201</w:t>
      </w:r>
      <w:r w:rsidR="00A1452B">
        <w:rPr>
          <w:rFonts w:ascii="Verdana" w:hAnsi="Verdana" w:cs="Verdana"/>
          <w:sz w:val="24"/>
          <w:szCs w:val="24"/>
        </w:rPr>
        <w:t>4</w:t>
      </w:r>
      <w:r>
        <w:rPr>
          <w:rFonts w:ascii="Verdana" w:hAnsi="Verdana" w:cs="Verdana"/>
          <w:sz w:val="24"/>
          <w:szCs w:val="24"/>
        </w:rPr>
        <w:t>.године покренула процес израде Локалног акционог плана за побољшање положаја Рома.</w:t>
      </w:r>
    </w:p>
    <w:p w:rsidR="00084155" w:rsidRDefault="00084155">
      <w:pPr>
        <w:widowControl w:val="0"/>
        <w:autoSpaceDE w:val="0"/>
        <w:autoSpaceDN w:val="0"/>
        <w:adjustRightInd w:val="0"/>
        <w:spacing w:after="0" w:line="247"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Иницијативу Канцеларије за локални економски развојопштине Срмски Карловци да се имплементирају национални акциони планови за Роме и Стратегија за унапређење положаја Рома Владе РС на локалном нивоу, као и да се изради Локални акциони план за побољшање положаја Рома у општини Сремски Карловци, подржала је и локална самоуправа. Локални акциони план за Роме обухвата области:становања,образовања, запошљавања, здравства, екологије, културе и информисања.</w:t>
      </w:r>
    </w:p>
    <w:p w:rsidR="00084155" w:rsidRDefault="00084155">
      <w:pPr>
        <w:widowControl w:val="0"/>
        <w:autoSpaceDE w:val="0"/>
        <w:autoSpaceDN w:val="0"/>
        <w:adjustRightInd w:val="0"/>
        <w:spacing w:after="0" w:line="7"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p>
    <w:p w:rsidR="00084155" w:rsidRDefault="00084155">
      <w:pPr>
        <w:widowControl w:val="0"/>
        <w:autoSpaceDE w:val="0"/>
        <w:autoSpaceDN w:val="0"/>
        <w:adjustRightInd w:val="0"/>
        <w:spacing w:after="0" w:line="2"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Влада Републике Србије је у априлу 2009. године усвојила Стратегију за унапређивање положаја Рома у Републици Србији, која поставља основе за унапређивање положаја Рома, смањење разлике између ромске популације и осталог становништва, као и идентификовање и примену мера афирмативне акције, нарочито у областима образовања, здравља, запошљавања и становања</w:t>
      </w:r>
      <w:r>
        <w:rPr>
          <w:rFonts w:ascii="Verdana" w:hAnsi="Verdana" w:cs="Verdana"/>
          <w:b/>
          <w:bCs/>
          <w:sz w:val="24"/>
          <w:szCs w:val="24"/>
        </w:rPr>
        <w:t>.</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46"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ind w:left="922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35" w:left="1440" w:header="720" w:footer="720" w:gutter="0"/>
          <w:cols w:space="720" w:equalWidth="0">
            <w:col w:w="9340"/>
          </w:cols>
          <w:noEndnote/>
        </w:sectPr>
      </w:pPr>
    </w:p>
    <w:p w:rsidR="00084155"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3" w:name="page3"/>
      <w:bookmarkEnd w:id="3"/>
      <w:r>
        <w:rPr>
          <w:rFonts w:ascii="Arial" w:hAnsi="Arial" w:cs="Arial"/>
          <w:b/>
          <w:bCs/>
          <w:color w:val="000000"/>
          <w:sz w:val="28"/>
          <w:szCs w:val="28"/>
        </w:rPr>
        <w:lastRenderedPageBreak/>
        <w:t xml:space="preserve">Локални акциони план за побољшање положаја Рома у општини </w:t>
      </w:r>
    </w:p>
    <w:p w:rsidR="00084155" w:rsidRDefault="00084155" w:rsidP="00084155">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63360"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7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yOC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64384"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7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RA3IQIAAEI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86" w:lineRule="exact"/>
        <w:rPr>
          <w:rFonts w:ascii="Times New Roman" w:hAnsi="Times New Roman" w:cs="Times New Roman"/>
          <w:sz w:val="24"/>
          <w:szCs w:val="24"/>
        </w:rPr>
      </w:pPr>
    </w:p>
    <w:p w:rsidR="00084155" w:rsidRDefault="00084155" w:rsidP="00084155">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b/>
          <w:bCs/>
          <w:sz w:val="24"/>
          <w:szCs w:val="24"/>
        </w:rPr>
        <w:t>Уводна реч председника општине</w:t>
      </w:r>
    </w:p>
    <w:p w:rsidR="00084155" w:rsidRDefault="00084155">
      <w:pPr>
        <w:widowControl w:val="0"/>
        <w:autoSpaceDE w:val="0"/>
        <w:autoSpaceDN w:val="0"/>
        <w:adjustRightInd w:val="0"/>
        <w:spacing w:after="0" w:line="294" w:lineRule="exact"/>
        <w:rPr>
          <w:rFonts w:ascii="Times New Roman" w:hAnsi="Times New Roman" w:cs="Times New Roman"/>
          <w:sz w:val="24"/>
          <w:szCs w:val="24"/>
        </w:rPr>
      </w:pPr>
    </w:p>
    <w:p w:rsidR="00BB2F41" w:rsidRPr="00BB2F41" w:rsidRDefault="00BB2F41">
      <w:pPr>
        <w:widowControl w:val="0"/>
        <w:autoSpaceDE w:val="0"/>
        <w:autoSpaceDN w:val="0"/>
        <w:adjustRightInd w:val="0"/>
        <w:spacing w:after="0" w:line="294" w:lineRule="exact"/>
        <w:rPr>
          <w:rFonts w:ascii="Times New Roman" w:hAnsi="Times New Roman" w:cs="Times New Roman"/>
          <w:sz w:val="24"/>
          <w:szCs w:val="24"/>
        </w:rPr>
      </w:pPr>
    </w:p>
    <w:p w:rsidR="00BB2F41" w:rsidRDefault="00084155" w:rsidP="00BB2F41">
      <w:pPr>
        <w:widowControl w:val="0"/>
        <w:overflowPunct w:val="0"/>
        <w:autoSpaceDE w:val="0"/>
        <w:autoSpaceDN w:val="0"/>
        <w:adjustRightInd w:val="0"/>
        <w:spacing w:after="0" w:line="239" w:lineRule="auto"/>
        <w:ind w:right="40" w:firstLine="720"/>
        <w:jc w:val="both"/>
        <w:rPr>
          <w:rFonts w:ascii="Verdana" w:hAnsi="Verdana" w:cs="Verdana"/>
          <w:sz w:val="24"/>
          <w:szCs w:val="24"/>
        </w:rPr>
      </w:pPr>
      <w:r>
        <w:rPr>
          <w:rFonts w:ascii="Verdana" w:hAnsi="Verdana" w:cs="Verdana"/>
          <w:sz w:val="24"/>
          <w:szCs w:val="24"/>
        </w:rPr>
        <w:t>Доношење акционог плана за побољшање положаја живота Рома од 2015-2020.година представља даљи корак у правцу стратешког планирања потреба и интереса грађана општине Сремски Карловци чији су Роми значајан део популације.Овој план</w:t>
      </w:r>
      <w:r w:rsidR="00BB2F41">
        <w:rPr>
          <w:rFonts w:ascii="Verdana" w:hAnsi="Verdana" w:cs="Verdana"/>
          <w:sz w:val="24"/>
          <w:szCs w:val="24"/>
        </w:rPr>
        <w:t xml:space="preserve"> представља и конкретизацију стратегије развоја општине Сремски Карловци и</w:t>
      </w:r>
      <w:r>
        <w:rPr>
          <w:rFonts w:ascii="Verdana" w:hAnsi="Verdana" w:cs="Verdana"/>
          <w:sz w:val="24"/>
          <w:szCs w:val="24"/>
        </w:rPr>
        <w:t xml:space="preserve"> треба да допринесе побољшању положаја живота Рома, напорима да се заједничким снагама кроз партнерство свих друштвених чинилаца побољша стандард и услови живота Рома у општини </w:t>
      </w:r>
      <w:r w:rsidR="00BB2F41">
        <w:rPr>
          <w:rFonts w:ascii="Verdana" w:hAnsi="Verdana" w:cs="Verdana"/>
          <w:sz w:val="24"/>
          <w:szCs w:val="24"/>
        </w:rPr>
        <w:t>Сремски Карловци</w:t>
      </w:r>
      <w:r>
        <w:rPr>
          <w:rFonts w:ascii="Verdana" w:hAnsi="Verdana" w:cs="Verdana"/>
          <w:sz w:val="24"/>
          <w:szCs w:val="24"/>
        </w:rPr>
        <w:t>.</w:t>
      </w:r>
    </w:p>
    <w:p w:rsidR="00BB2F41" w:rsidRDefault="00BB2F41" w:rsidP="00BB2F41">
      <w:pPr>
        <w:widowControl w:val="0"/>
        <w:overflowPunct w:val="0"/>
        <w:autoSpaceDE w:val="0"/>
        <w:autoSpaceDN w:val="0"/>
        <w:adjustRightInd w:val="0"/>
        <w:spacing w:after="0" w:line="239" w:lineRule="auto"/>
        <w:ind w:right="40" w:firstLine="720"/>
        <w:jc w:val="both"/>
        <w:rPr>
          <w:rFonts w:ascii="Verdana" w:hAnsi="Verdana" w:cs="Verdana"/>
          <w:sz w:val="24"/>
          <w:szCs w:val="24"/>
        </w:rPr>
      </w:pPr>
    </w:p>
    <w:p w:rsidR="00BB2F41" w:rsidRDefault="00084155" w:rsidP="00BB2F41">
      <w:pPr>
        <w:widowControl w:val="0"/>
        <w:overflowPunct w:val="0"/>
        <w:autoSpaceDE w:val="0"/>
        <w:autoSpaceDN w:val="0"/>
        <w:adjustRightInd w:val="0"/>
        <w:spacing w:after="0" w:line="239" w:lineRule="auto"/>
        <w:ind w:right="40" w:firstLine="720"/>
        <w:jc w:val="both"/>
        <w:rPr>
          <w:rFonts w:ascii="Verdana" w:hAnsi="Verdana" w:cs="Verdana"/>
          <w:sz w:val="24"/>
          <w:szCs w:val="24"/>
        </w:rPr>
      </w:pPr>
      <w:r>
        <w:rPr>
          <w:rFonts w:ascii="Verdana" w:hAnsi="Verdana" w:cs="Verdana"/>
          <w:sz w:val="24"/>
          <w:szCs w:val="24"/>
        </w:rPr>
        <w:t xml:space="preserve">План се заснива на сазрелом схватању да Роми који су </w:t>
      </w:r>
      <w:r w:rsidR="00BB2F41">
        <w:rPr>
          <w:rFonts w:ascii="Verdana" w:hAnsi="Verdana" w:cs="Verdana"/>
          <w:sz w:val="24"/>
          <w:szCs w:val="24"/>
        </w:rPr>
        <w:t xml:space="preserve">становници </w:t>
      </w:r>
      <w:r>
        <w:rPr>
          <w:rFonts w:ascii="Verdana" w:hAnsi="Verdana" w:cs="Verdana"/>
          <w:sz w:val="24"/>
          <w:szCs w:val="24"/>
        </w:rPr>
        <w:t xml:space="preserve">општине </w:t>
      </w:r>
      <w:r w:rsidR="00BB2F41">
        <w:rPr>
          <w:rFonts w:ascii="Verdana" w:hAnsi="Verdana" w:cs="Verdana"/>
          <w:sz w:val="24"/>
          <w:szCs w:val="24"/>
        </w:rPr>
        <w:t>Сремски Карловци</w:t>
      </w:r>
      <w:r>
        <w:rPr>
          <w:rFonts w:ascii="Verdana" w:hAnsi="Verdana" w:cs="Verdana"/>
          <w:sz w:val="24"/>
          <w:szCs w:val="24"/>
        </w:rPr>
        <w:t xml:space="preserve"> не смеју остати на маргинама друшвених збивања, већ им се мора пружити већа подршка и поверење како би постали креатори своје улоге и судбине у друштву.</w:t>
      </w:r>
    </w:p>
    <w:p w:rsidR="00BB2F41" w:rsidRDefault="00BB2F41" w:rsidP="00084155">
      <w:pPr>
        <w:widowControl w:val="0"/>
        <w:overflowPunct w:val="0"/>
        <w:autoSpaceDE w:val="0"/>
        <w:autoSpaceDN w:val="0"/>
        <w:adjustRightInd w:val="0"/>
        <w:spacing w:after="0" w:line="239" w:lineRule="auto"/>
        <w:ind w:right="40" w:firstLine="720"/>
        <w:jc w:val="both"/>
        <w:rPr>
          <w:rFonts w:ascii="Verdana" w:hAnsi="Verdana" w:cs="Verdana"/>
          <w:sz w:val="24"/>
          <w:szCs w:val="24"/>
        </w:rPr>
      </w:pPr>
    </w:p>
    <w:p w:rsidR="00084155" w:rsidRDefault="00084155" w:rsidP="00084155">
      <w:pPr>
        <w:widowControl w:val="0"/>
        <w:overflowPunct w:val="0"/>
        <w:autoSpaceDE w:val="0"/>
        <w:autoSpaceDN w:val="0"/>
        <w:adjustRightInd w:val="0"/>
        <w:spacing w:after="0" w:line="239" w:lineRule="auto"/>
        <w:ind w:right="40" w:firstLine="720"/>
        <w:jc w:val="both"/>
        <w:rPr>
          <w:rFonts w:ascii="Times New Roman" w:hAnsi="Times New Roman" w:cs="Times New Roman"/>
          <w:sz w:val="24"/>
          <w:szCs w:val="24"/>
        </w:rPr>
      </w:pPr>
      <w:r>
        <w:rPr>
          <w:rFonts w:ascii="Verdana" w:hAnsi="Verdana" w:cs="Verdana"/>
          <w:sz w:val="24"/>
          <w:szCs w:val="24"/>
        </w:rPr>
        <w:t xml:space="preserve">Он представља део напора које локална заједница чини током низа година да се улагањем значајних средстава побољша живот ромске популације и сразмерно могућностима умањи јаз који постоји између Рома и осталих припадника друштвене заједнице.Да би се успело у овим намерама нужно је приступити изради ЛАП за Роме у општини </w:t>
      </w:r>
      <w:r w:rsidR="00BB2F41">
        <w:rPr>
          <w:rFonts w:ascii="Verdana" w:hAnsi="Verdana" w:cs="Verdana"/>
          <w:sz w:val="24"/>
          <w:szCs w:val="24"/>
        </w:rPr>
        <w:t>Сремски Карловци</w:t>
      </w:r>
      <w:r>
        <w:rPr>
          <w:rFonts w:ascii="Verdana" w:hAnsi="Verdana" w:cs="Verdana"/>
          <w:sz w:val="24"/>
          <w:szCs w:val="24"/>
        </w:rPr>
        <w:t xml:space="preserve"> као документу који је неопходан за несметано приступање фондовима из којих се финасирају разни пројекти како од интереса за саме Роме тако и за ширу заједницу.Надајмо се да ће и у будуће све институције,друштвене и приватни сектор као и грађани деловати заједно у циљу реализације задатака овог Акционог плана чији је основни мотив:</w:t>
      </w:r>
      <w:r w:rsidR="00A1452B">
        <w:rPr>
          <w:rFonts w:ascii="Verdana" w:hAnsi="Verdana" w:cs="Verdana"/>
          <w:sz w:val="24"/>
          <w:szCs w:val="24"/>
        </w:rPr>
        <w:t>’</w:t>
      </w:r>
      <w:r>
        <w:rPr>
          <w:rFonts w:ascii="Verdana" w:hAnsi="Verdana" w:cs="Verdana"/>
          <w:b/>
          <w:bCs/>
          <w:i/>
          <w:iCs/>
          <w:sz w:val="24"/>
          <w:szCs w:val="24"/>
          <w:u w:val="single"/>
        </w:rPr>
        <w:t>Светлија будућност Рома.</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64"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jc w:val="righ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13" w:left="1440" w:header="720" w:footer="720" w:gutter="0"/>
          <w:cols w:space="720" w:equalWidth="0">
            <w:col w:w="9340"/>
          </w:cols>
          <w:noEndnote/>
        </w:sectPr>
      </w:pPr>
    </w:p>
    <w:p w:rsidR="00BB2F41"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4" w:name="page4"/>
      <w:bookmarkEnd w:id="4"/>
      <w:r>
        <w:rPr>
          <w:rFonts w:ascii="Arial" w:hAnsi="Arial" w:cs="Arial"/>
          <w:b/>
          <w:bCs/>
          <w:color w:val="000000"/>
          <w:sz w:val="28"/>
          <w:szCs w:val="28"/>
        </w:rPr>
        <w:t xml:space="preserve">Локални акциони план за побољшање положаја Рома у општини </w:t>
      </w:r>
    </w:p>
    <w:p w:rsidR="00084155" w:rsidRDefault="00BB2F41" w:rsidP="00BB2F41">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w:t>
      </w:r>
      <w:r w:rsidR="00084155">
        <w:rPr>
          <w:rFonts w:ascii="Arial" w:hAnsi="Arial" w:cs="Arial"/>
          <w:b/>
          <w:bCs/>
          <w:color w:val="000000"/>
          <w:sz w:val="28"/>
          <w:szCs w:val="28"/>
        </w:rPr>
        <w:t>, 201</w:t>
      </w:r>
      <w:r>
        <w:rPr>
          <w:rFonts w:ascii="Arial" w:hAnsi="Arial" w:cs="Arial"/>
          <w:b/>
          <w:bCs/>
          <w:color w:val="000000"/>
          <w:sz w:val="28"/>
          <w:szCs w:val="28"/>
        </w:rPr>
        <w:t>5</w:t>
      </w:r>
      <w:r w:rsidR="00084155">
        <w:rPr>
          <w:rFonts w:ascii="Arial" w:hAnsi="Arial" w:cs="Arial"/>
          <w:b/>
          <w:bCs/>
          <w:color w:val="000000"/>
          <w:sz w:val="28"/>
          <w:szCs w:val="28"/>
        </w:rPr>
        <w:t>-20</w:t>
      </w:r>
      <w:r>
        <w:rPr>
          <w:rFonts w:ascii="Arial" w:hAnsi="Arial" w:cs="Arial"/>
          <w:b/>
          <w:bCs/>
          <w:color w:val="000000"/>
          <w:sz w:val="28"/>
          <w:szCs w:val="28"/>
        </w:rPr>
        <w:t>20</w:t>
      </w:r>
      <w:r w:rsidR="00084155">
        <w:rPr>
          <w:rFonts w:ascii="Arial" w:hAnsi="Arial" w:cs="Arial"/>
          <w:b/>
          <w:bCs/>
          <w:color w:val="000000"/>
          <w:sz w:val="28"/>
          <w:szCs w:val="28"/>
        </w:rPr>
        <w:t>. године.</w:t>
      </w:r>
    </w:p>
    <w:p w:rsidR="00084155" w:rsidRDefault="00E505DE">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65408"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7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TrnIQ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66432"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7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01" w:lineRule="exact"/>
        <w:rPr>
          <w:rFonts w:ascii="Times New Roman" w:hAnsi="Times New Roman" w:cs="Times New Roman"/>
          <w:sz w:val="24"/>
          <w:szCs w:val="24"/>
        </w:rPr>
      </w:pPr>
    </w:p>
    <w:p w:rsidR="00084155" w:rsidRPr="00515F9D" w:rsidRDefault="00084155">
      <w:pPr>
        <w:widowControl w:val="0"/>
        <w:autoSpaceDE w:val="0"/>
        <w:autoSpaceDN w:val="0"/>
        <w:adjustRightInd w:val="0"/>
        <w:spacing w:after="0" w:line="240" w:lineRule="auto"/>
        <w:rPr>
          <w:rFonts w:ascii="Verdana" w:hAnsi="Verdana" w:cs="Times New Roman"/>
          <w:sz w:val="24"/>
          <w:szCs w:val="24"/>
        </w:rPr>
      </w:pPr>
      <w:r w:rsidRPr="00515F9D">
        <w:rPr>
          <w:rFonts w:ascii="Verdana" w:hAnsi="Verdana" w:cs="Verdana"/>
          <w:b/>
          <w:bCs/>
          <w:sz w:val="24"/>
          <w:szCs w:val="24"/>
        </w:rPr>
        <w:t xml:space="preserve">Општи подаци општине </w:t>
      </w:r>
      <w:r w:rsidR="00515F9D">
        <w:rPr>
          <w:rFonts w:ascii="Verdana" w:hAnsi="Verdana" w:cs="Verdana"/>
          <w:b/>
          <w:bCs/>
          <w:sz w:val="24"/>
          <w:szCs w:val="24"/>
        </w:rPr>
        <w:t>Сремски Карловци</w:t>
      </w:r>
    </w:p>
    <w:p w:rsidR="00084155" w:rsidRPr="00515F9D" w:rsidRDefault="00084155">
      <w:pPr>
        <w:widowControl w:val="0"/>
        <w:autoSpaceDE w:val="0"/>
        <w:autoSpaceDN w:val="0"/>
        <w:adjustRightInd w:val="0"/>
        <w:spacing w:after="0" w:line="294" w:lineRule="exact"/>
        <w:rPr>
          <w:rFonts w:ascii="Verdana" w:hAnsi="Verdana" w:cs="Times New Roman"/>
          <w:sz w:val="24"/>
          <w:szCs w:val="24"/>
        </w:rPr>
      </w:pPr>
    </w:p>
    <w:p w:rsidR="00084155" w:rsidRPr="00515F9D" w:rsidRDefault="00515F9D" w:rsidP="00515F9D">
      <w:pPr>
        <w:widowControl w:val="0"/>
        <w:overflowPunct w:val="0"/>
        <w:autoSpaceDE w:val="0"/>
        <w:autoSpaceDN w:val="0"/>
        <w:adjustRightInd w:val="0"/>
        <w:spacing w:after="0" w:line="239" w:lineRule="auto"/>
        <w:ind w:right="20" w:firstLine="720"/>
        <w:jc w:val="both"/>
        <w:rPr>
          <w:rFonts w:ascii="Verdana" w:hAnsi="Verdana" w:cs="Times New Roman"/>
          <w:sz w:val="24"/>
          <w:szCs w:val="24"/>
        </w:rPr>
      </w:pPr>
      <w:r w:rsidRPr="00515F9D">
        <w:rPr>
          <w:rFonts w:ascii="Verdana" w:hAnsi="Verdana"/>
          <w:sz w:val="24"/>
          <w:szCs w:val="24"/>
          <w:lang w:val="bg-BG"/>
        </w:rPr>
        <w:t>Општина Сремски Карловци функционисала је као део Градске управе Нови Сад а своју самосталност добила је 28. Децембра 1989. године, када је започела самосталан рад као основна територијална јединица у којој грађани остварују право на локалну самоуправу у складу са Уставом и законом</w:t>
      </w:r>
      <w:r w:rsidR="00084155" w:rsidRPr="00515F9D">
        <w:rPr>
          <w:rFonts w:ascii="Verdana" w:hAnsi="Verdana" w:cs="Verdana"/>
          <w:sz w:val="24"/>
          <w:szCs w:val="24"/>
        </w:rPr>
        <w:t>.</w:t>
      </w: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515F9D">
      <w:pPr>
        <w:widowControl w:val="0"/>
        <w:autoSpaceDE w:val="0"/>
        <w:autoSpaceDN w:val="0"/>
        <w:adjustRightInd w:val="0"/>
        <w:spacing w:after="0" w:line="200" w:lineRule="exact"/>
        <w:rPr>
          <w:rFonts w:ascii="Verdana" w:hAnsi="Verdana" w:cs="Times New Roman"/>
          <w:sz w:val="24"/>
          <w:szCs w:val="24"/>
        </w:rPr>
      </w:pPr>
      <w:r>
        <w:rPr>
          <w:rFonts w:ascii="Verdana" w:hAnsi="Verdana" w:cs="Times New Roman"/>
          <w:noProof/>
          <w:sz w:val="24"/>
          <w:szCs w:val="24"/>
          <w:lang w:val="en-US" w:eastAsia="en-US"/>
        </w:rPr>
        <w:drawing>
          <wp:anchor distT="0" distB="0" distL="114300" distR="114300" simplePos="0" relativeHeight="251748352" behindDoc="1" locked="0" layoutInCell="1" allowOverlap="1">
            <wp:simplePos x="0" y="0"/>
            <wp:positionH relativeFrom="column">
              <wp:posOffset>-152400</wp:posOffset>
            </wp:positionH>
            <wp:positionV relativeFrom="paragraph">
              <wp:posOffset>59055</wp:posOffset>
            </wp:positionV>
            <wp:extent cx="5930900" cy="5426075"/>
            <wp:effectExtent l="0" t="0" r="0" b="3175"/>
            <wp:wrapThrough wrapText="bothSides">
              <wp:wrapPolygon edited="0">
                <wp:start x="0" y="0"/>
                <wp:lineTo x="0" y="21537"/>
                <wp:lineTo x="21507" y="21537"/>
                <wp:lineTo x="21507"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jvodina_municipalities_map.png"/>
                    <pic:cNvPicPr/>
                  </pic:nvPicPr>
                  <pic:blipFill>
                    <a:blip r:embed="rId8">
                      <a:extLst>
                        <a:ext uri="{28A0092B-C50C-407E-A947-70E740481C1C}">
                          <a14:useLocalDpi xmlns:a14="http://schemas.microsoft.com/office/drawing/2010/main" val="0"/>
                        </a:ext>
                      </a:extLst>
                    </a:blip>
                    <a:stretch>
                      <a:fillRect/>
                    </a:stretch>
                  </pic:blipFill>
                  <pic:spPr>
                    <a:xfrm>
                      <a:off x="0" y="0"/>
                      <a:ext cx="5930900" cy="5426075"/>
                    </a:xfrm>
                    <a:prstGeom prst="rect">
                      <a:avLst/>
                    </a:prstGeom>
                  </pic:spPr>
                </pic:pic>
              </a:graphicData>
            </a:graphic>
          </wp:anchor>
        </w:drawing>
      </w: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084155" w:rsidRPr="00515F9D" w:rsidRDefault="00084155">
      <w:pPr>
        <w:widowControl w:val="0"/>
        <w:autoSpaceDE w:val="0"/>
        <w:autoSpaceDN w:val="0"/>
        <w:adjustRightInd w:val="0"/>
        <w:spacing w:after="0" w:line="200" w:lineRule="exact"/>
        <w:rPr>
          <w:rFonts w:ascii="Verdana" w:hAnsi="Verdana" w:cs="Times New Roman"/>
          <w:sz w:val="24"/>
          <w:szCs w:val="24"/>
        </w:rPr>
      </w:pPr>
    </w:p>
    <w:p w:rsidR="00515F9D" w:rsidRPr="00515F9D" w:rsidRDefault="00515F9D" w:rsidP="00A1452B">
      <w:pPr>
        <w:ind w:firstLine="720"/>
        <w:jc w:val="both"/>
        <w:rPr>
          <w:rFonts w:ascii="Verdana" w:hAnsi="Verdana"/>
          <w:sz w:val="24"/>
          <w:szCs w:val="24"/>
          <w:lang w:val="bg-BG"/>
        </w:rPr>
      </w:pPr>
      <w:r w:rsidRPr="00515F9D">
        <w:rPr>
          <w:rFonts w:ascii="Verdana" w:hAnsi="Verdana"/>
          <w:sz w:val="24"/>
          <w:szCs w:val="24"/>
          <w:lang w:val="bg-BG"/>
        </w:rPr>
        <w:t xml:space="preserve">Сремски Карловци леже на ободу Фрушке горе. Само земљиште састоји се од више типова земљишта које је изузетно квалитетно и погодно за бављење виноградарством и воћарством. Егзистенција карловачког становништва одувек је зависила од пољопривреде тј. од  виноградарства. </w:t>
      </w:r>
    </w:p>
    <w:p w:rsidR="00515F9D" w:rsidRPr="00515F9D" w:rsidRDefault="00515F9D" w:rsidP="00515F9D">
      <w:pPr>
        <w:jc w:val="both"/>
        <w:rPr>
          <w:rFonts w:ascii="Verdana" w:hAnsi="Verdana"/>
          <w:sz w:val="24"/>
          <w:szCs w:val="24"/>
          <w:highlight w:val="yellow"/>
          <w:lang w:val="bg-BG"/>
        </w:rPr>
      </w:pPr>
      <w:r w:rsidRPr="00A1452B">
        <w:rPr>
          <w:rFonts w:ascii="Verdana" w:hAnsi="Verdana"/>
          <w:i/>
          <w:sz w:val="24"/>
          <w:szCs w:val="24"/>
          <w:lang w:val="bg-BG"/>
        </w:rPr>
        <w:t xml:space="preserve">Стражилово </w:t>
      </w:r>
      <w:r w:rsidRPr="00515F9D">
        <w:rPr>
          <w:rFonts w:ascii="Verdana" w:hAnsi="Verdana"/>
          <w:sz w:val="24"/>
          <w:szCs w:val="24"/>
          <w:lang w:val="bg-BG"/>
        </w:rPr>
        <w:t>- Стражилово је најпознатије излетиште у оквиру Националног парка „Фрушка Гора“ , удаљено 4 км од Сремских Карловаца. Захваљујући слави и значају Бранка Радичевића, чувено је ђачко стециште и место јединственог песничког ходочашћа.</w:t>
      </w:r>
    </w:p>
    <w:p w:rsidR="00515F9D" w:rsidRPr="00515F9D" w:rsidRDefault="00515F9D" w:rsidP="00515F9D">
      <w:pPr>
        <w:jc w:val="both"/>
        <w:rPr>
          <w:rFonts w:ascii="Verdana" w:hAnsi="Verdana"/>
          <w:sz w:val="24"/>
          <w:szCs w:val="24"/>
        </w:rPr>
      </w:pPr>
      <w:r w:rsidRPr="00A1452B">
        <w:rPr>
          <w:rFonts w:ascii="Verdana" w:hAnsi="Verdana"/>
          <w:i/>
          <w:sz w:val="24"/>
          <w:szCs w:val="24"/>
          <w:lang w:val="bg-BG"/>
        </w:rPr>
        <w:t>Дунав</w:t>
      </w:r>
      <w:r w:rsidRPr="00515F9D">
        <w:rPr>
          <w:rFonts w:ascii="Verdana" w:hAnsi="Verdana"/>
          <w:sz w:val="24"/>
          <w:szCs w:val="24"/>
          <w:lang w:val="bg-BG"/>
        </w:rPr>
        <w:t xml:space="preserve"> - </w:t>
      </w:r>
      <w:r w:rsidRPr="00515F9D">
        <w:rPr>
          <w:rFonts w:ascii="Verdana" w:hAnsi="Verdana"/>
          <w:sz w:val="24"/>
          <w:szCs w:val="24"/>
        </w:rPr>
        <w:t>Сремски Карловци леже на десној обали реке Дунав која пружа многобројне могућности за развој спортско-рекреативних садржаја. Поред изградње пристана и оживљавања путничког речног саобраћаја, у плану је изградња спортско-рекреативних терена, кампа и рибарског насеља у приобаљу.</w:t>
      </w:r>
    </w:p>
    <w:p w:rsidR="00515F9D" w:rsidRPr="00515F9D" w:rsidRDefault="00515F9D" w:rsidP="00515F9D">
      <w:pPr>
        <w:jc w:val="both"/>
        <w:rPr>
          <w:rFonts w:ascii="Verdana" w:hAnsi="Verdana"/>
          <w:sz w:val="24"/>
          <w:szCs w:val="24"/>
        </w:rPr>
      </w:pPr>
      <w:r w:rsidRPr="00A1452B">
        <w:rPr>
          <w:rFonts w:ascii="Verdana" w:hAnsi="Verdana"/>
          <w:i/>
          <w:sz w:val="24"/>
          <w:szCs w:val="24"/>
          <w:lang w:val="bg-BG"/>
        </w:rPr>
        <w:t>Дворска башта</w:t>
      </w:r>
      <w:r w:rsidRPr="00515F9D">
        <w:rPr>
          <w:rFonts w:ascii="Verdana" w:hAnsi="Verdana"/>
          <w:sz w:val="24"/>
          <w:szCs w:val="24"/>
          <w:lang w:val="bg-BG"/>
        </w:rPr>
        <w:t xml:space="preserve"> - </w:t>
      </w:r>
      <w:r w:rsidRPr="00515F9D">
        <w:rPr>
          <w:rFonts w:ascii="Verdana" w:hAnsi="Verdana"/>
          <w:sz w:val="24"/>
          <w:szCs w:val="24"/>
        </w:rPr>
        <w:t>Комплекс „Дворска башта“ налази се у самом насељу, 500 м од центра Сремских Карловаца. Некада је представљао једну од најстаријих ботаничких башта у земљи.Простире се на два нивоа.У г</w:t>
      </w:r>
      <w:r w:rsidR="00A1452B">
        <w:rPr>
          <w:rFonts w:ascii="Verdana" w:hAnsi="Verdana"/>
          <w:sz w:val="24"/>
          <w:szCs w:val="24"/>
        </w:rPr>
        <w:t>o</w:t>
      </w:r>
      <w:r w:rsidRPr="00515F9D">
        <w:rPr>
          <w:rFonts w:ascii="Verdana" w:hAnsi="Verdana"/>
          <w:sz w:val="24"/>
          <w:szCs w:val="24"/>
        </w:rPr>
        <w:t>рњем делу су спортско-рекреатвни садржаји, а у доњемшеталишта.</w:t>
      </w:r>
    </w:p>
    <w:p w:rsidR="00084155" w:rsidRPr="00515F9D" w:rsidRDefault="00515F9D" w:rsidP="00515F9D">
      <w:pPr>
        <w:jc w:val="both"/>
        <w:rPr>
          <w:rFonts w:ascii="Verdana" w:hAnsi="Verdana" w:cs="Times New Roman"/>
          <w:sz w:val="24"/>
          <w:szCs w:val="24"/>
        </w:rPr>
      </w:pPr>
      <w:r w:rsidRPr="00A1452B">
        <w:rPr>
          <w:rFonts w:ascii="Verdana" w:hAnsi="Verdana"/>
          <w:i/>
          <w:sz w:val="24"/>
          <w:szCs w:val="24"/>
        </w:rPr>
        <w:t>Ковиљско-петроварадински рит</w:t>
      </w:r>
      <w:r w:rsidRPr="00515F9D">
        <w:rPr>
          <w:rFonts w:ascii="Verdana" w:hAnsi="Verdana"/>
          <w:sz w:val="24"/>
          <w:szCs w:val="24"/>
        </w:rPr>
        <w:t>- „Ковиљско-петроварадински рит“ представља специјални резерват природе под заштитом државе који има атрактивне пејзажне карактеристике и значајан биодиверзитет. Највеће вредности овог простора су очуваност и разноврсност изворних орографских и хидрографских облика, очуваност и бујност изворних биљних заједница, разноврсност и богатство фауне и присуство ретких и проређених врста.Због својих изузетних природних вредности “Ковиљско-петроварадински рит” је 1989.године проглашен за међународно значајно станиште птица (ИБА), 2004. године је увршћен у списак заштићених подручја зависних од воде и значајних за басен Дунава (ИЦПДР) и налази се на листи Рамсарске конвенције.</w:t>
      </w:r>
    </w:p>
    <w:p w:rsidR="00084155" w:rsidRDefault="00084155">
      <w:pPr>
        <w:widowControl w:val="0"/>
        <w:overflowPunct w:val="0"/>
        <w:autoSpaceDE w:val="0"/>
        <w:autoSpaceDN w:val="0"/>
        <w:adjustRightInd w:val="0"/>
        <w:spacing w:after="0" w:line="239" w:lineRule="auto"/>
        <w:jc w:val="righ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13" w:left="1440" w:header="720" w:footer="720" w:gutter="0"/>
          <w:cols w:space="720" w:equalWidth="0">
            <w:col w:w="9340"/>
          </w:cols>
          <w:noEndnote/>
        </w:sectPr>
      </w:pPr>
    </w:p>
    <w:p w:rsidR="002E7415"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5" w:name="page5"/>
      <w:bookmarkEnd w:id="5"/>
      <w:r>
        <w:rPr>
          <w:rFonts w:ascii="Arial" w:hAnsi="Arial" w:cs="Arial"/>
          <w:b/>
          <w:bCs/>
          <w:color w:val="000000"/>
          <w:sz w:val="28"/>
          <w:szCs w:val="28"/>
        </w:rPr>
        <w:t>Локални акциони план за побољшање положаја Рома у општини</w:t>
      </w:r>
    </w:p>
    <w:p w:rsidR="00084155" w:rsidRDefault="002E7415" w:rsidP="002E7415">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w:t>
      </w:r>
      <w:r w:rsidR="00084155">
        <w:rPr>
          <w:rFonts w:ascii="Arial" w:hAnsi="Arial" w:cs="Arial"/>
          <w:b/>
          <w:bCs/>
          <w:color w:val="000000"/>
          <w:sz w:val="28"/>
          <w:szCs w:val="28"/>
        </w:rPr>
        <w:t>, 201</w:t>
      </w:r>
      <w:r>
        <w:rPr>
          <w:rFonts w:ascii="Arial" w:hAnsi="Arial" w:cs="Arial"/>
          <w:b/>
          <w:bCs/>
          <w:color w:val="000000"/>
          <w:sz w:val="28"/>
          <w:szCs w:val="28"/>
        </w:rPr>
        <w:t>5</w:t>
      </w:r>
      <w:r w:rsidR="00084155">
        <w:rPr>
          <w:rFonts w:ascii="Arial" w:hAnsi="Arial" w:cs="Arial"/>
          <w:b/>
          <w:bCs/>
          <w:color w:val="000000"/>
          <w:sz w:val="28"/>
          <w:szCs w:val="28"/>
        </w:rPr>
        <w:t>-20</w:t>
      </w:r>
      <w:r>
        <w:rPr>
          <w:rFonts w:ascii="Arial" w:hAnsi="Arial" w:cs="Arial"/>
          <w:b/>
          <w:bCs/>
          <w:color w:val="000000"/>
          <w:sz w:val="28"/>
          <w:szCs w:val="28"/>
        </w:rPr>
        <w:t>20</w:t>
      </w:r>
      <w:r w:rsidR="00084155">
        <w:rPr>
          <w:rFonts w:ascii="Arial" w:hAnsi="Arial" w:cs="Arial"/>
          <w:b/>
          <w:bCs/>
          <w:color w:val="000000"/>
          <w:sz w:val="28"/>
          <w:szCs w:val="28"/>
        </w:rPr>
        <w:t>. године.</w:t>
      </w:r>
    </w:p>
    <w:p w:rsidR="00084155" w:rsidRDefault="00E505DE">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68480"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7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8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69504"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7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19"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Образовање</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47"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Verdana" w:hAnsi="Verdana" w:cs="Verdana"/>
          <w:sz w:val="24"/>
          <w:szCs w:val="24"/>
        </w:rPr>
      </w:pPr>
      <w:r>
        <w:rPr>
          <w:rFonts w:ascii="Verdana" w:hAnsi="Verdana" w:cs="Verdana"/>
          <w:sz w:val="24"/>
          <w:szCs w:val="24"/>
        </w:rPr>
        <w:t xml:space="preserve">Акциони план за унапређење образовног статуса Рома у општини </w:t>
      </w:r>
      <w:r w:rsidR="00BB2F41">
        <w:rPr>
          <w:rFonts w:ascii="Verdana" w:hAnsi="Verdana" w:cs="Verdana"/>
          <w:sz w:val="24"/>
          <w:szCs w:val="24"/>
        </w:rPr>
        <w:t>Сремски Карловци</w:t>
      </w:r>
      <w:r>
        <w:rPr>
          <w:rFonts w:ascii="Verdana" w:hAnsi="Verdana" w:cs="Verdana"/>
          <w:sz w:val="24"/>
          <w:szCs w:val="24"/>
        </w:rPr>
        <w:t xml:space="preserve"> заснован је на резултатима и препорукама истраживања која су обављена од 2006.године до јуна 2010.,године, анализи стања и потреба Рома везаних за њихово образовање и побољшање квалитета живота урађеној у оквиру радне групе за израду Акционог плана.</w:t>
      </w:r>
    </w:p>
    <w:p w:rsidR="00515F9D" w:rsidRPr="00515F9D" w:rsidRDefault="00515F9D">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pPr>
        <w:widowControl w:val="0"/>
        <w:autoSpaceDE w:val="0"/>
        <w:autoSpaceDN w:val="0"/>
        <w:adjustRightInd w:val="0"/>
        <w:spacing w:after="0" w:line="6" w:lineRule="exact"/>
        <w:rPr>
          <w:rFonts w:ascii="Times New Roman" w:hAnsi="Times New Roman" w:cs="Times New Roman"/>
          <w:sz w:val="24"/>
          <w:szCs w:val="24"/>
        </w:rPr>
      </w:pPr>
    </w:p>
    <w:p w:rsidR="00084155" w:rsidRDefault="00084155" w:rsidP="00BB2F41">
      <w:pPr>
        <w:widowControl w:val="0"/>
        <w:overflowPunct w:val="0"/>
        <w:autoSpaceDE w:val="0"/>
        <w:autoSpaceDN w:val="0"/>
        <w:adjustRightInd w:val="0"/>
        <w:spacing w:after="0" w:line="239" w:lineRule="auto"/>
        <w:ind w:firstLine="720"/>
        <w:jc w:val="both"/>
        <w:rPr>
          <w:rFonts w:ascii="Verdana" w:hAnsi="Verdana" w:cs="Verdana"/>
          <w:sz w:val="24"/>
          <w:szCs w:val="24"/>
        </w:rPr>
      </w:pPr>
      <w:r>
        <w:rPr>
          <w:rFonts w:ascii="Verdana" w:hAnsi="Verdana" w:cs="Verdana"/>
          <w:sz w:val="24"/>
          <w:szCs w:val="24"/>
        </w:rPr>
        <w:t xml:space="preserve">Роми живе у делу </w:t>
      </w:r>
      <w:r w:rsidR="00BB2F41">
        <w:rPr>
          <w:rFonts w:ascii="Verdana" w:hAnsi="Verdana" w:cs="Verdana"/>
          <w:sz w:val="24"/>
          <w:szCs w:val="24"/>
        </w:rPr>
        <w:t>Сремских Карловаца</w:t>
      </w:r>
      <w:r>
        <w:rPr>
          <w:rFonts w:ascii="Verdana" w:hAnsi="Verdana" w:cs="Verdana"/>
          <w:sz w:val="24"/>
          <w:szCs w:val="24"/>
        </w:rPr>
        <w:t xml:space="preserve"> који је познат под називом „Ромско насеље“, говоре истим језиком, имају исте обичаје, по вероисповести су већином римокатолици, може се закључити да је реч о грађанима једнаког порекла. Ромска заједница у </w:t>
      </w:r>
      <w:r w:rsidR="00BB2F41">
        <w:rPr>
          <w:rFonts w:ascii="Verdana" w:hAnsi="Verdana" w:cs="Verdana"/>
          <w:sz w:val="24"/>
          <w:szCs w:val="24"/>
        </w:rPr>
        <w:t>Сремским Карловцима</w:t>
      </w:r>
      <w:r>
        <w:rPr>
          <w:rFonts w:ascii="Verdana" w:hAnsi="Verdana" w:cs="Verdana"/>
          <w:sz w:val="24"/>
          <w:szCs w:val="24"/>
        </w:rPr>
        <w:t xml:space="preserve"> се највише састоји од Рома староседелаца и њихових потомака.Један број Рома дошао је из осталих делова Србије, а доста их долази из региона Славоније и Барање, Републике Хрватске.</w:t>
      </w:r>
    </w:p>
    <w:p w:rsidR="00515F9D" w:rsidRPr="00515F9D" w:rsidRDefault="00515F9D" w:rsidP="00BB2F41">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pPr>
        <w:widowControl w:val="0"/>
        <w:autoSpaceDE w:val="0"/>
        <w:autoSpaceDN w:val="0"/>
        <w:adjustRightInd w:val="0"/>
        <w:spacing w:after="0" w:line="5"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Verdana" w:hAnsi="Verdana" w:cs="Verdana"/>
          <w:sz w:val="24"/>
          <w:szCs w:val="24"/>
        </w:rPr>
      </w:pPr>
      <w:r w:rsidRPr="002E7415">
        <w:rPr>
          <w:rFonts w:ascii="Verdana" w:hAnsi="Verdana" w:cs="Verdana"/>
          <w:sz w:val="24"/>
          <w:szCs w:val="24"/>
        </w:rPr>
        <w:t>Претпоставка је</w:t>
      </w:r>
      <w:r>
        <w:rPr>
          <w:rFonts w:ascii="Verdana" w:hAnsi="Verdana" w:cs="Verdana"/>
          <w:sz w:val="24"/>
          <w:szCs w:val="24"/>
        </w:rPr>
        <w:t xml:space="preserve"> да је број Рома у </w:t>
      </w:r>
      <w:r w:rsidR="002E7415">
        <w:rPr>
          <w:rFonts w:ascii="Verdana" w:hAnsi="Verdana" w:cs="Verdana"/>
          <w:sz w:val="24"/>
          <w:szCs w:val="24"/>
        </w:rPr>
        <w:t>Сремским Карловцима</w:t>
      </w:r>
      <w:r>
        <w:rPr>
          <w:rFonts w:ascii="Verdana" w:hAnsi="Verdana" w:cs="Verdana"/>
          <w:sz w:val="24"/>
          <w:szCs w:val="24"/>
        </w:rPr>
        <w:t xml:space="preserve"> знатно већи</w:t>
      </w:r>
      <w:r w:rsidR="00A1452B">
        <w:rPr>
          <w:rFonts w:ascii="Verdana" w:hAnsi="Verdana" w:cs="Verdana"/>
          <w:sz w:val="24"/>
          <w:szCs w:val="24"/>
        </w:rPr>
        <w:t>од званичне евиденције</w:t>
      </w:r>
      <w:r>
        <w:rPr>
          <w:rFonts w:ascii="Verdana" w:hAnsi="Verdana" w:cs="Verdana"/>
          <w:sz w:val="24"/>
          <w:szCs w:val="24"/>
        </w:rPr>
        <w:t xml:space="preserve">, и да се креће око </w:t>
      </w:r>
      <w:r w:rsidR="00515F9D">
        <w:rPr>
          <w:rFonts w:ascii="Verdana" w:hAnsi="Verdana" w:cs="Verdana"/>
          <w:sz w:val="24"/>
          <w:szCs w:val="24"/>
        </w:rPr>
        <w:t>350</w:t>
      </w:r>
      <w:r>
        <w:rPr>
          <w:rFonts w:ascii="Verdana" w:hAnsi="Verdana" w:cs="Verdana"/>
          <w:sz w:val="24"/>
          <w:szCs w:val="24"/>
        </w:rPr>
        <w:t xml:space="preserve"> становника, с тим што се мањи број Рома деведесетих година прошлог века доселио са подручја бивших југословенских Република претежно Хрватске. Не постоје подаци о старосној структури Рома у општини </w:t>
      </w:r>
      <w:r w:rsidR="002E7415">
        <w:rPr>
          <w:rFonts w:ascii="Verdana" w:hAnsi="Verdana" w:cs="Verdana"/>
          <w:sz w:val="24"/>
          <w:szCs w:val="24"/>
        </w:rPr>
        <w:t>Сремски Карловци</w:t>
      </w:r>
      <w:r>
        <w:rPr>
          <w:rFonts w:ascii="Verdana" w:hAnsi="Verdana" w:cs="Verdana"/>
          <w:sz w:val="24"/>
          <w:szCs w:val="24"/>
        </w:rPr>
        <w:t>.</w:t>
      </w:r>
    </w:p>
    <w:p w:rsidR="00515F9D" w:rsidRPr="00515F9D" w:rsidRDefault="00515F9D">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pPr>
        <w:widowControl w:val="0"/>
        <w:autoSpaceDE w:val="0"/>
        <w:autoSpaceDN w:val="0"/>
        <w:adjustRightInd w:val="0"/>
        <w:spacing w:after="0" w:line="7"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Не постоје званични подаци о образовном статусу одраслих Рома на територији општине </w:t>
      </w:r>
      <w:r w:rsidR="002E7415">
        <w:rPr>
          <w:rFonts w:ascii="Verdana" w:hAnsi="Verdana" w:cs="Verdana"/>
          <w:sz w:val="24"/>
          <w:szCs w:val="24"/>
        </w:rPr>
        <w:t>Сремски Карловци</w:t>
      </w:r>
      <w:r>
        <w:rPr>
          <w:rFonts w:ascii="Verdana" w:hAnsi="Verdana" w:cs="Verdana"/>
          <w:sz w:val="24"/>
          <w:szCs w:val="24"/>
        </w:rPr>
        <w:t>. Незваничне процене су да је преко 90% Ромске деце укључено у систем предшколског и основношколског образовања и да око 90% њих завршава основну школу. Од тог процента средњу школу уписује нешто више од 30% али исту завршава и стиче образовање III и IV степена незнатан број.</w:t>
      </w:r>
    </w:p>
    <w:p w:rsidR="00084155" w:rsidRDefault="00084155">
      <w:pPr>
        <w:widowControl w:val="0"/>
        <w:autoSpaceDE w:val="0"/>
        <w:autoSpaceDN w:val="0"/>
        <w:adjustRightInd w:val="0"/>
        <w:spacing w:after="0" w:line="303"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pPr>
        <w:widowControl w:val="0"/>
        <w:autoSpaceDE w:val="0"/>
        <w:autoSpaceDN w:val="0"/>
        <w:adjustRightInd w:val="0"/>
        <w:spacing w:after="0" w:line="321"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ind w:left="922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35" w:left="1440" w:header="720" w:footer="720" w:gutter="0"/>
          <w:cols w:space="720" w:equalWidth="0">
            <w:col w:w="9340"/>
          </w:cols>
          <w:noEndnote/>
        </w:sectPr>
      </w:pPr>
    </w:p>
    <w:p w:rsidR="00084155"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6" w:name="page6"/>
      <w:bookmarkEnd w:id="6"/>
      <w:r>
        <w:rPr>
          <w:rFonts w:ascii="Arial" w:hAnsi="Arial" w:cs="Arial"/>
          <w:b/>
          <w:bCs/>
          <w:color w:val="000000"/>
          <w:sz w:val="28"/>
          <w:szCs w:val="28"/>
        </w:rPr>
        <w:t xml:space="preserve">Локални акциони план за побољшање положаја Рома у општини </w:t>
      </w:r>
    </w:p>
    <w:p w:rsidR="002E7415" w:rsidRPr="002E7415" w:rsidRDefault="002E7415" w:rsidP="002E7415">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pPr>
        <w:widowControl w:val="0"/>
        <w:autoSpaceDE w:val="0"/>
        <w:autoSpaceDN w:val="0"/>
        <w:adjustRightInd w:val="0"/>
        <w:spacing w:after="0" w:line="279"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70528"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7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3TyIgIAAEQ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71552"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6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m2IQ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" o:allowincell="f" strokecolor="#622423" strokeweight=".25397mm"/>
            </w:pict>
          </mc:Fallback>
        </mc:AlternateContent>
      </w: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Када је у питању основно образовање Рома, ваља истаћи да је преко 90% Рома у општини </w:t>
      </w:r>
      <w:r w:rsidR="002E7415">
        <w:rPr>
          <w:rFonts w:ascii="Verdana" w:hAnsi="Verdana" w:cs="Verdana"/>
          <w:sz w:val="24"/>
          <w:szCs w:val="24"/>
        </w:rPr>
        <w:t>Сремски Карловци</w:t>
      </w:r>
      <w:r>
        <w:rPr>
          <w:rFonts w:ascii="Verdana" w:hAnsi="Verdana" w:cs="Verdana"/>
          <w:sz w:val="24"/>
          <w:szCs w:val="24"/>
        </w:rPr>
        <w:t xml:space="preserve"> обухваћено основношколским образовањем.Основни циљ у овом сегменту образовања је да се побољша квалитет рада са ромском децом.То би се постигло оснивањем продуженог боравка за децу од првог до четвртог разреда за децу са слабим успехом у школи</w:t>
      </w:r>
      <w:r w:rsidR="002E7415">
        <w:rPr>
          <w:rFonts w:ascii="Verdana" w:hAnsi="Verdana" w:cs="Verdana"/>
          <w:sz w:val="24"/>
          <w:szCs w:val="24"/>
        </w:rPr>
        <w:t>.</w:t>
      </w:r>
      <w:r>
        <w:rPr>
          <w:rFonts w:ascii="Verdana" w:hAnsi="Verdana" w:cs="Verdana"/>
          <w:sz w:val="24"/>
          <w:szCs w:val="24"/>
        </w:rPr>
        <w:t xml:space="preserve">Остварен је упис ромске деце у мешовита одељења од првог разреда основне школе у </w:t>
      </w:r>
      <w:r w:rsidR="002E7415">
        <w:rPr>
          <w:rFonts w:ascii="Verdana" w:hAnsi="Verdana" w:cs="Verdana"/>
          <w:sz w:val="24"/>
          <w:szCs w:val="24"/>
        </w:rPr>
        <w:t>Сремским Карловцима</w:t>
      </w:r>
      <w:r>
        <w:rPr>
          <w:rFonts w:ascii="Verdana" w:hAnsi="Verdana" w:cs="Verdana"/>
          <w:sz w:val="24"/>
          <w:szCs w:val="24"/>
        </w:rPr>
        <w:t>, а пружа се и подршка у образовању ромске деце која прелазе са разредне на предметну наставу.</w:t>
      </w:r>
    </w:p>
    <w:p w:rsidR="00084155" w:rsidRDefault="00084155">
      <w:pPr>
        <w:widowControl w:val="0"/>
        <w:autoSpaceDE w:val="0"/>
        <w:autoSpaceDN w:val="0"/>
        <w:adjustRightInd w:val="0"/>
        <w:spacing w:after="0" w:line="12"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Утврђено је да на подручју општине </w:t>
      </w:r>
      <w:r w:rsidR="002E7415">
        <w:rPr>
          <w:rFonts w:ascii="Verdana" w:hAnsi="Verdana" w:cs="Verdana"/>
          <w:sz w:val="24"/>
          <w:szCs w:val="24"/>
        </w:rPr>
        <w:t>Сремски Карловци</w:t>
      </w:r>
      <w:r>
        <w:rPr>
          <w:rFonts w:ascii="Verdana" w:hAnsi="Verdana" w:cs="Verdana"/>
          <w:sz w:val="24"/>
          <w:szCs w:val="24"/>
        </w:rPr>
        <w:t xml:space="preserve"> свега 30 % ромске деце која завршавају основно образовање, настављају средњешколско образовање.Дакле, указује се потреба допунске наставе за помоћ у учењу ученицима са слабије постигнутим успехом, и њихово мотивисање да учествују у допунској настави.</w:t>
      </w:r>
    </w:p>
    <w:p w:rsidR="00084155" w:rsidRDefault="00084155">
      <w:pPr>
        <w:widowControl w:val="0"/>
        <w:overflowPunct w:val="0"/>
        <w:autoSpaceDE w:val="0"/>
        <w:autoSpaceDN w:val="0"/>
        <w:adjustRightInd w:val="0"/>
        <w:spacing w:after="0" w:line="238" w:lineRule="auto"/>
        <w:ind w:firstLine="720"/>
        <w:jc w:val="both"/>
        <w:rPr>
          <w:rFonts w:ascii="Times New Roman" w:hAnsi="Times New Roman" w:cs="Times New Roman"/>
          <w:sz w:val="24"/>
          <w:szCs w:val="24"/>
        </w:rPr>
      </w:pPr>
      <w:r>
        <w:rPr>
          <w:rFonts w:ascii="Verdana" w:hAnsi="Verdana" w:cs="Verdana"/>
          <w:sz w:val="24"/>
          <w:szCs w:val="24"/>
        </w:rPr>
        <w:t>Указује се потреба за покретањем иницијативе развоја регионалног програма за образовање Рома за занатске профиле.</w:t>
      </w:r>
    </w:p>
    <w:p w:rsidR="00084155" w:rsidRDefault="00084155">
      <w:pPr>
        <w:widowControl w:val="0"/>
        <w:autoSpaceDE w:val="0"/>
        <w:autoSpaceDN w:val="0"/>
        <w:adjustRightInd w:val="0"/>
        <w:spacing w:after="0" w:line="5"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Све ове мере треба да допринесу оснаживању Ромске заједнице у материјалном и духовном смислу, која је као основни циљ постављена у стратегији смањења сиромаштва Републике Србије, као и мера развоја социјалне заштите.</w:t>
      </w:r>
    </w:p>
    <w:p w:rsidR="00084155" w:rsidRDefault="00084155">
      <w:pPr>
        <w:widowControl w:val="0"/>
        <w:autoSpaceDE w:val="0"/>
        <w:autoSpaceDN w:val="0"/>
        <w:adjustRightInd w:val="0"/>
        <w:spacing w:after="0" w:line="5"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Спровођење ових мера подразумева обезбеђивање уџбеника, школског прибора, покривање путних трошкова ученика путника, развој програма за оснаживање Рома за запошљавање и самозапошљавање, програма стипендирања ученика и студената, едукацију и сарадњу са родитељима у циљу праћења успеха деце у школи и друго.</w:t>
      </w:r>
    </w:p>
    <w:p w:rsidR="00084155" w:rsidRDefault="00084155">
      <w:pPr>
        <w:widowControl w:val="0"/>
        <w:autoSpaceDE w:val="0"/>
        <w:autoSpaceDN w:val="0"/>
        <w:adjustRightInd w:val="0"/>
        <w:spacing w:after="0" w:line="7"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8" w:lineRule="auto"/>
        <w:ind w:firstLine="720"/>
        <w:jc w:val="both"/>
        <w:rPr>
          <w:rFonts w:ascii="Times New Roman" w:hAnsi="Times New Roman" w:cs="Times New Roman"/>
          <w:sz w:val="24"/>
          <w:szCs w:val="24"/>
        </w:rPr>
      </w:pPr>
      <w:r>
        <w:rPr>
          <w:rFonts w:ascii="Verdana" w:hAnsi="Verdana" w:cs="Verdana"/>
          <w:sz w:val="24"/>
          <w:szCs w:val="24"/>
        </w:rPr>
        <w:t xml:space="preserve">Средства за реализацију акционог </w:t>
      </w:r>
      <w:r w:rsidR="002E7415">
        <w:rPr>
          <w:rFonts w:ascii="Verdana" w:hAnsi="Verdana" w:cs="Verdana"/>
          <w:sz w:val="24"/>
          <w:szCs w:val="24"/>
        </w:rPr>
        <w:t>плана у наредном периоду од 2015</w:t>
      </w:r>
      <w:r>
        <w:rPr>
          <w:rFonts w:ascii="Verdana" w:hAnsi="Verdana" w:cs="Verdana"/>
          <w:sz w:val="24"/>
          <w:szCs w:val="24"/>
        </w:rPr>
        <w:t>.до 20</w:t>
      </w:r>
      <w:r w:rsidR="002E7415">
        <w:rPr>
          <w:rFonts w:ascii="Verdana" w:hAnsi="Verdana" w:cs="Verdana"/>
          <w:sz w:val="24"/>
          <w:szCs w:val="24"/>
        </w:rPr>
        <w:t>20</w:t>
      </w:r>
      <w:r>
        <w:rPr>
          <w:rFonts w:ascii="Verdana" w:hAnsi="Verdana" w:cs="Verdana"/>
          <w:sz w:val="24"/>
          <w:szCs w:val="24"/>
        </w:rPr>
        <w:t xml:space="preserve">. године обезбедиће се у буџету општине </w:t>
      </w:r>
      <w:r w:rsidR="002E7415">
        <w:rPr>
          <w:rFonts w:ascii="Verdana" w:hAnsi="Verdana" w:cs="Verdana"/>
          <w:sz w:val="24"/>
          <w:szCs w:val="24"/>
        </w:rPr>
        <w:t>Сремски Карловци</w:t>
      </w:r>
      <w:r>
        <w:rPr>
          <w:rFonts w:ascii="Verdana" w:hAnsi="Verdana" w:cs="Verdana"/>
          <w:sz w:val="24"/>
          <w:szCs w:val="24"/>
        </w:rPr>
        <w:t>.</w:t>
      </w:r>
    </w:p>
    <w:p w:rsidR="00084155" w:rsidRDefault="00084155">
      <w:pPr>
        <w:widowControl w:val="0"/>
        <w:autoSpaceDE w:val="0"/>
        <w:autoSpaceDN w:val="0"/>
        <w:adjustRightInd w:val="0"/>
        <w:spacing w:after="0" w:line="5"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Спровођење напред наведених активности кроз образовни систем заснован на толеранцији и интеркултуралним вредностима треба да допринесе развијању осетљивости, професионалне јавности и друштвене заједнице за образовне потребе Рома, а самим тим и са њиховом културом и традицијом.</w:t>
      </w:r>
    </w:p>
    <w:p w:rsidR="00084155" w:rsidRDefault="00084155">
      <w:pPr>
        <w:widowControl w:val="0"/>
        <w:autoSpaceDE w:val="0"/>
        <w:autoSpaceDN w:val="0"/>
        <w:adjustRightInd w:val="0"/>
        <w:spacing w:after="0" w:line="6"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Уз текстуални део акционог плана дат је и табеларни приказ истог, који чини његов саставни део, и у којем су транспарентно и таксативно одређени циљеви, мере и носиоци активности, као и ресурси потребни за остварење акционог плана у временском оквиру од 20</w:t>
      </w:r>
      <w:r w:rsidR="002E7415">
        <w:rPr>
          <w:rFonts w:ascii="Verdana" w:hAnsi="Verdana" w:cs="Verdana"/>
          <w:sz w:val="24"/>
          <w:szCs w:val="24"/>
        </w:rPr>
        <w:t>15</w:t>
      </w:r>
      <w:r>
        <w:rPr>
          <w:rFonts w:ascii="Verdana" w:hAnsi="Verdana" w:cs="Verdana"/>
          <w:sz w:val="24"/>
          <w:szCs w:val="24"/>
        </w:rPr>
        <w:t>. до 20</w:t>
      </w:r>
      <w:r w:rsidR="002E7415">
        <w:rPr>
          <w:rFonts w:ascii="Verdana" w:hAnsi="Verdana" w:cs="Verdana"/>
          <w:sz w:val="24"/>
          <w:szCs w:val="24"/>
        </w:rPr>
        <w:t>20</w:t>
      </w:r>
      <w:r>
        <w:rPr>
          <w:rFonts w:ascii="Verdana" w:hAnsi="Verdana" w:cs="Verdana"/>
          <w:sz w:val="24"/>
          <w:szCs w:val="24"/>
        </w:rPr>
        <w:t>. године.</w:t>
      </w:r>
    </w:p>
    <w:p w:rsidR="00084155" w:rsidRDefault="00084155">
      <w:pPr>
        <w:widowControl w:val="0"/>
        <w:autoSpaceDE w:val="0"/>
        <w:autoSpaceDN w:val="0"/>
        <w:adjustRightInd w:val="0"/>
        <w:spacing w:after="0" w:line="6"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Такође су таксативно табеларно приказани индикатори степена реализације предвиђених мера, постигнутих резултата и ефеката у наведеном периоду, као извори провере наведених података, што све скупа представља један целовит писани документ који треба да послужи</w:t>
      </w:r>
    </w:p>
    <w:p w:rsidR="00084155" w:rsidRDefault="00084155">
      <w:pPr>
        <w:widowControl w:val="0"/>
        <w:autoSpaceDE w:val="0"/>
        <w:autoSpaceDN w:val="0"/>
        <w:adjustRightInd w:val="0"/>
        <w:spacing w:after="0" w:line="240" w:lineRule="auto"/>
        <w:ind w:left="922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35" w:left="1440" w:header="720" w:footer="720" w:gutter="0"/>
          <w:cols w:space="720" w:equalWidth="0">
            <w:col w:w="9340"/>
          </w:cols>
          <w:noEndnote/>
        </w:sectPr>
      </w:pPr>
    </w:p>
    <w:p w:rsidR="00084155"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7" w:name="page7"/>
      <w:bookmarkEnd w:id="7"/>
      <w:r>
        <w:rPr>
          <w:rFonts w:ascii="Arial" w:hAnsi="Arial" w:cs="Arial"/>
          <w:b/>
          <w:bCs/>
          <w:color w:val="000000"/>
          <w:sz w:val="28"/>
          <w:szCs w:val="28"/>
        </w:rPr>
        <w:t xml:space="preserve">Локални акциони план за побољшање положаја Рома у општини </w:t>
      </w:r>
    </w:p>
    <w:p w:rsidR="002E7415" w:rsidRPr="002E7415" w:rsidRDefault="002E7415" w:rsidP="002E7415">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pPr>
        <w:widowControl w:val="0"/>
        <w:autoSpaceDE w:val="0"/>
        <w:autoSpaceDN w:val="0"/>
        <w:adjustRightInd w:val="0"/>
        <w:spacing w:after="0" w:line="279"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72576"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6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73600"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DqIQ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" o:allowincell="f" strokecolor="#622423" strokeweight=".25397mm"/>
            </w:pict>
          </mc:Fallback>
        </mc:AlternateContent>
      </w:r>
    </w:p>
    <w:p w:rsidR="00084155" w:rsidRDefault="00084155">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Verdana" w:hAnsi="Verdana" w:cs="Verdana"/>
          <w:sz w:val="24"/>
          <w:szCs w:val="24"/>
        </w:rPr>
        <w:t xml:space="preserve">при конкурисању за доделу средстава за финансирање образовног статуса и укупног положаја Рома на подручју општине </w:t>
      </w:r>
      <w:r w:rsidR="002E7415">
        <w:rPr>
          <w:rFonts w:ascii="Verdana" w:hAnsi="Verdana" w:cs="Verdana"/>
          <w:sz w:val="24"/>
          <w:szCs w:val="24"/>
        </w:rPr>
        <w:t>Сремски Карловци</w:t>
      </w:r>
      <w:r>
        <w:rPr>
          <w:rFonts w:ascii="Verdana" w:hAnsi="Verdana" w:cs="Verdana"/>
          <w:sz w:val="24"/>
          <w:szCs w:val="24"/>
        </w:rPr>
        <w:t>.</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47"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Запошљавање</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36"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Најважније претпоставке за спровођење </w:t>
      </w:r>
      <w:r>
        <w:rPr>
          <w:rFonts w:ascii="Verdana" w:hAnsi="Verdana" w:cs="Verdana"/>
          <w:i/>
          <w:iCs/>
          <w:sz w:val="24"/>
          <w:szCs w:val="24"/>
        </w:rPr>
        <w:t>ЛАП</w:t>
      </w:r>
      <w:r>
        <w:rPr>
          <w:rFonts w:ascii="Verdana" w:hAnsi="Verdana" w:cs="Verdana"/>
          <w:sz w:val="24"/>
          <w:szCs w:val="24"/>
        </w:rPr>
        <w:t xml:space="preserve"> чине доследно спровођење Стратегије за унапређивање положаја Рома у Републици Србији, Националне стратегије запошљавања 2005 – 2015, Стратегије запошљавања у АП Војводини, као и локалне стратегије и акциони планови.</w:t>
      </w:r>
    </w:p>
    <w:p w:rsidR="00084155" w:rsidRDefault="00084155">
      <w:pPr>
        <w:widowControl w:val="0"/>
        <w:autoSpaceDE w:val="0"/>
        <w:autoSpaceDN w:val="0"/>
        <w:adjustRightInd w:val="0"/>
        <w:spacing w:after="0" w:line="247"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8" w:lineRule="auto"/>
        <w:ind w:firstLine="720"/>
        <w:jc w:val="both"/>
        <w:rPr>
          <w:rFonts w:ascii="Times New Roman" w:hAnsi="Times New Roman" w:cs="Times New Roman"/>
          <w:sz w:val="24"/>
          <w:szCs w:val="24"/>
        </w:rPr>
      </w:pPr>
      <w:r>
        <w:rPr>
          <w:rFonts w:ascii="Verdana" w:hAnsi="Verdana" w:cs="Verdana"/>
          <w:sz w:val="24"/>
          <w:szCs w:val="24"/>
        </w:rPr>
        <w:t xml:space="preserve">Општи циљ </w:t>
      </w:r>
      <w:r>
        <w:rPr>
          <w:rFonts w:ascii="Verdana" w:hAnsi="Verdana" w:cs="Verdana"/>
          <w:i/>
          <w:iCs/>
          <w:sz w:val="24"/>
          <w:szCs w:val="24"/>
        </w:rPr>
        <w:t>Локалног акционог плана за запошљавање Рома у општини</w:t>
      </w:r>
      <w:r w:rsidR="002E7415">
        <w:rPr>
          <w:rFonts w:ascii="Verdana" w:hAnsi="Verdana" w:cs="Verdana"/>
          <w:i/>
          <w:iCs/>
          <w:sz w:val="24"/>
          <w:szCs w:val="24"/>
        </w:rPr>
        <w:t>Сремски Карловци</w:t>
      </w:r>
      <w:r>
        <w:rPr>
          <w:rFonts w:ascii="Verdana" w:hAnsi="Verdana" w:cs="Verdana"/>
          <w:sz w:val="24"/>
          <w:szCs w:val="24"/>
        </w:rPr>
        <w:t xml:space="preserve">је повећан број запослених Рома у </w:t>
      </w:r>
      <w:r w:rsidR="002E7415">
        <w:rPr>
          <w:rFonts w:ascii="Verdana" w:hAnsi="Verdana" w:cs="Verdana"/>
          <w:sz w:val="24"/>
          <w:szCs w:val="24"/>
        </w:rPr>
        <w:t>Сремским Карловцима</w:t>
      </w:r>
      <w:r>
        <w:rPr>
          <w:rFonts w:ascii="Verdana" w:hAnsi="Verdana" w:cs="Verdana"/>
          <w:sz w:val="24"/>
          <w:szCs w:val="24"/>
        </w:rPr>
        <w:t xml:space="preserve"> до20</w:t>
      </w:r>
      <w:r w:rsidR="002E7415">
        <w:rPr>
          <w:rFonts w:ascii="Verdana" w:hAnsi="Verdana" w:cs="Verdana"/>
          <w:sz w:val="24"/>
          <w:szCs w:val="24"/>
        </w:rPr>
        <w:t>20</w:t>
      </w:r>
      <w:r>
        <w:rPr>
          <w:rFonts w:ascii="Verdana" w:hAnsi="Verdana" w:cs="Verdana"/>
          <w:sz w:val="24"/>
          <w:szCs w:val="24"/>
        </w:rPr>
        <w:t>.године.</w:t>
      </w:r>
    </w:p>
    <w:p w:rsidR="00084155" w:rsidRDefault="00084155">
      <w:pPr>
        <w:widowControl w:val="0"/>
        <w:autoSpaceDE w:val="0"/>
        <w:autoSpaceDN w:val="0"/>
        <w:adjustRightInd w:val="0"/>
        <w:spacing w:after="0" w:line="245"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Овај документ дефинише правце деловања општине </w:t>
      </w:r>
      <w:r w:rsidR="002E7415">
        <w:rPr>
          <w:rFonts w:ascii="Verdana" w:hAnsi="Verdana" w:cs="Verdana"/>
          <w:sz w:val="24"/>
          <w:szCs w:val="24"/>
        </w:rPr>
        <w:t>Сремски Карловци</w:t>
      </w:r>
      <w:r>
        <w:rPr>
          <w:rFonts w:ascii="Verdana" w:hAnsi="Verdana" w:cs="Verdana"/>
          <w:sz w:val="24"/>
          <w:szCs w:val="24"/>
        </w:rPr>
        <w:t xml:space="preserve"> у области унапређења економског положаја Рома, конкретне мере и активности којима би се побољшао садашњи неповољан положај Рома на тржишту рада, као и јасне механизме помоћу којих се може пратити остваривање циљева.ЛАП је заснован на анализи стања положаја Рома у општини </w:t>
      </w:r>
      <w:r w:rsidR="002E7415">
        <w:rPr>
          <w:rFonts w:ascii="Verdana" w:hAnsi="Verdana" w:cs="Verdana"/>
          <w:sz w:val="24"/>
          <w:szCs w:val="24"/>
        </w:rPr>
        <w:t>Сремски Карловци</w:t>
      </w:r>
      <w:r>
        <w:rPr>
          <w:rFonts w:ascii="Verdana" w:hAnsi="Verdana" w:cs="Verdana"/>
          <w:sz w:val="24"/>
          <w:szCs w:val="24"/>
        </w:rPr>
        <w:t xml:space="preserve"> која је сачињена на основу прикупљених података.</w:t>
      </w:r>
    </w:p>
    <w:p w:rsidR="00084155" w:rsidRDefault="00084155">
      <w:pPr>
        <w:widowControl w:val="0"/>
        <w:autoSpaceDE w:val="0"/>
        <w:autoSpaceDN w:val="0"/>
        <w:adjustRightInd w:val="0"/>
        <w:spacing w:after="0" w:line="252"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480"/>
        <w:jc w:val="both"/>
        <w:rPr>
          <w:rFonts w:ascii="Times New Roman" w:hAnsi="Times New Roman" w:cs="Times New Roman"/>
          <w:sz w:val="24"/>
          <w:szCs w:val="24"/>
        </w:rPr>
      </w:pPr>
      <w:r>
        <w:rPr>
          <w:rFonts w:ascii="Verdana" w:hAnsi="Verdana" w:cs="Verdana"/>
          <w:sz w:val="24"/>
          <w:szCs w:val="24"/>
        </w:rPr>
        <w:t>Када је у питању област запошљавања, у Стратегији за унапређивање положаја Рома се наглашава да приоритете треба усмерити на четири области:</w:t>
      </w:r>
    </w:p>
    <w:p w:rsidR="00084155" w:rsidRDefault="00084155">
      <w:pPr>
        <w:widowControl w:val="0"/>
        <w:autoSpaceDE w:val="0"/>
        <w:autoSpaceDN w:val="0"/>
        <w:adjustRightInd w:val="0"/>
        <w:spacing w:after="0" w:line="105" w:lineRule="exact"/>
        <w:rPr>
          <w:rFonts w:ascii="Times New Roman" w:hAnsi="Times New Roman" w:cs="Times New Roman"/>
          <w:sz w:val="24"/>
          <w:szCs w:val="24"/>
        </w:rPr>
      </w:pPr>
    </w:p>
    <w:p w:rsidR="00084155" w:rsidRDefault="00084155">
      <w:pPr>
        <w:widowControl w:val="0"/>
        <w:numPr>
          <w:ilvl w:val="0"/>
          <w:numId w:val="1"/>
        </w:numPr>
        <w:tabs>
          <w:tab w:val="clear" w:pos="720"/>
          <w:tab w:val="num" w:pos="480"/>
        </w:tabs>
        <w:overflowPunct w:val="0"/>
        <w:autoSpaceDE w:val="0"/>
        <w:autoSpaceDN w:val="0"/>
        <w:adjustRightInd w:val="0"/>
        <w:spacing w:after="0" w:line="240" w:lineRule="auto"/>
        <w:ind w:left="480" w:hanging="370"/>
        <w:jc w:val="both"/>
        <w:rPr>
          <w:rFonts w:ascii="Book Antiqua" w:hAnsi="Book Antiqua" w:cs="Book Antiqua"/>
          <w:sz w:val="24"/>
          <w:szCs w:val="24"/>
        </w:rPr>
      </w:pPr>
      <w:r>
        <w:rPr>
          <w:rFonts w:ascii="Verdana" w:hAnsi="Verdana" w:cs="Verdana"/>
          <w:sz w:val="24"/>
          <w:szCs w:val="24"/>
        </w:rPr>
        <w:t xml:space="preserve">повећање броја Рома запослених у локалној и државној самоуправи; </w:t>
      </w:r>
    </w:p>
    <w:p w:rsidR="00084155" w:rsidRDefault="00084155">
      <w:pPr>
        <w:widowControl w:val="0"/>
        <w:autoSpaceDE w:val="0"/>
        <w:autoSpaceDN w:val="0"/>
        <w:adjustRightInd w:val="0"/>
        <w:spacing w:after="0" w:line="102" w:lineRule="exact"/>
        <w:rPr>
          <w:rFonts w:ascii="Book Antiqua" w:hAnsi="Book Antiqua" w:cs="Book Antiqua"/>
          <w:sz w:val="24"/>
          <w:szCs w:val="24"/>
        </w:rPr>
      </w:pPr>
    </w:p>
    <w:p w:rsidR="00084155" w:rsidRDefault="00084155">
      <w:pPr>
        <w:widowControl w:val="0"/>
        <w:numPr>
          <w:ilvl w:val="0"/>
          <w:numId w:val="1"/>
        </w:numPr>
        <w:tabs>
          <w:tab w:val="clear" w:pos="720"/>
          <w:tab w:val="num" w:pos="480"/>
        </w:tabs>
        <w:overflowPunct w:val="0"/>
        <w:autoSpaceDE w:val="0"/>
        <w:autoSpaceDN w:val="0"/>
        <w:adjustRightInd w:val="0"/>
        <w:spacing w:after="0" w:line="240" w:lineRule="auto"/>
        <w:ind w:left="480" w:hanging="370"/>
        <w:jc w:val="both"/>
        <w:rPr>
          <w:rFonts w:ascii="Book Antiqua" w:hAnsi="Book Antiqua" w:cs="Book Antiqua"/>
          <w:sz w:val="24"/>
          <w:szCs w:val="24"/>
        </w:rPr>
      </w:pPr>
      <w:r>
        <w:rPr>
          <w:rFonts w:ascii="Verdana" w:hAnsi="Verdana" w:cs="Verdana"/>
          <w:sz w:val="24"/>
          <w:szCs w:val="24"/>
        </w:rPr>
        <w:t xml:space="preserve">интеграција и реинтеграција у тржиште рада кроз: </w:t>
      </w:r>
    </w:p>
    <w:p w:rsidR="00084155" w:rsidRDefault="00084155">
      <w:pPr>
        <w:widowControl w:val="0"/>
        <w:autoSpaceDE w:val="0"/>
        <w:autoSpaceDN w:val="0"/>
        <w:adjustRightInd w:val="0"/>
        <w:spacing w:after="0" w:line="122" w:lineRule="exact"/>
        <w:rPr>
          <w:rFonts w:ascii="Book Antiqua" w:hAnsi="Book Antiqua" w:cs="Book Antiqua"/>
          <w:sz w:val="24"/>
          <w:szCs w:val="24"/>
        </w:rPr>
      </w:pPr>
    </w:p>
    <w:p w:rsidR="00084155" w:rsidRDefault="00084155">
      <w:pPr>
        <w:widowControl w:val="0"/>
        <w:numPr>
          <w:ilvl w:val="1"/>
          <w:numId w:val="1"/>
        </w:numPr>
        <w:overflowPunct w:val="0"/>
        <w:autoSpaceDE w:val="0"/>
        <w:autoSpaceDN w:val="0"/>
        <w:adjustRightInd w:val="0"/>
        <w:spacing w:after="0" w:line="238" w:lineRule="auto"/>
        <w:ind w:hanging="370"/>
        <w:jc w:val="both"/>
        <w:rPr>
          <w:rFonts w:ascii="Verdana" w:hAnsi="Verdana" w:cs="Verdana"/>
          <w:sz w:val="24"/>
          <w:szCs w:val="24"/>
        </w:rPr>
      </w:pPr>
      <w:r>
        <w:rPr>
          <w:rFonts w:ascii="Verdana" w:hAnsi="Verdana" w:cs="Verdana"/>
          <w:sz w:val="24"/>
          <w:szCs w:val="24"/>
        </w:rPr>
        <w:t xml:space="preserve">запошљавање Рома и успостављање одрживог и стабилног тренда раста запослености ромске популације, </w:t>
      </w:r>
    </w:p>
    <w:p w:rsidR="00084155" w:rsidRDefault="00084155">
      <w:pPr>
        <w:widowControl w:val="0"/>
        <w:autoSpaceDE w:val="0"/>
        <w:autoSpaceDN w:val="0"/>
        <w:adjustRightInd w:val="0"/>
        <w:spacing w:after="0" w:line="122" w:lineRule="exact"/>
        <w:rPr>
          <w:rFonts w:ascii="Verdana" w:hAnsi="Verdana" w:cs="Verdana"/>
          <w:sz w:val="24"/>
          <w:szCs w:val="24"/>
        </w:rPr>
      </w:pPr>
    </w:p>
    <w:p w:rsidR="00084155" w:rsidRDefault="00084155">
      <w:pPr>
        <w:widowControl w:val="0"/>
        <w:numPr>
          <w:ilvl w:val="1"/>
          <w:numId w:val="1"/>
        </w:numPr>
        <w:overflowPunct w:val="0"/>
        <w:autoSpaceDE w:val="0"/>
        <w:autoSpaceDN w:val="0"/>
        <w:adjustRightInd w:val="0"/>
        <w:spacing w:after="0" w:line="240" w:lineRule="auto"/>
        <w:ind w:hanging="370"/>
        <w:jc w:val="both"/>
        <w:rPr>
          <w:rFonts w:ascii="Verdana" w:hAnsi="Verdana" w:cs="Verdana"/>
          <w:sz w:val="24"/>
          <w:szCs w:val="24"/>
        </w:rPr>
      </w:pPr>
      <w:r>
        <w:rPr>
          <w:rFonts w:ascii="Verdana" w:hAnsi="Verdana" w:cs="Verdana"/>
          <w:sz w:val="24"/>
          <w:szCs w:val="24"/>
        </w:rPr>
        <w:t xml:space="preserve">подршку послодавцима који запошљавају Роме, </w:t>
      </w:r>
    </w:p>
    <w:p w:rsidR="00084155" w:rsidRDefault="00084155">
      <w:pPr>
        <w:widowControl w:val="0"/>
        <w:autoSpaceDE w:val="0"/>
        <w:autoSpaceDN w:val="0"/>
        <w:adjustRightInd w:val="0"/>
        <w:spacing w:after="0" w:line="119" w:lineRule="exact"/>
        <w:rPr>
          <w:rFonts w:ascii="Verdana" w:hAnsi="Verdana" w:cs="Verdana"/>
          <w:sz w:val="24"/>
          <w:szCs w:val="24"/>
        </w:rPr>
      </w:pPr>
    </w:p>
    <w:p w:rsidR="00084155" w:rsidRDefault="00084155">
      <w:pPr>
        <w:widowControl w:val="0"/>
        <w:numPr>
          <w:ilvl w:val="1"/>
          <w:numId w:val="1"/>
        </w:numPr>
        <w:overflowPunct w:val="0"/>
        <w:autoSpaceDE w:val="0"/>
        <w:autoSpaceDN w:val="0"/>
        <w:adjustRightInd w:val="0"/>
        <w:spacing w:after="0" w:line="240" w:lineRule="auto"/>
        <w:ind w:hanging="370"/>
        <w:jc w:val="both"/>
        <w:rPr>
          <w:rFonts w:ascii="Verdana" w:hAnsi="Verdana" w:cs="Verdana"/>
          <w:sz w:val="24"/>
          <w:szCs w:val="24"/>
        </w:rPr>
      </w:pPr>
      <w:r>
        <w:rPr>
          <w:rFonts w:ascii="Verdana" w:hAnsi="Verdana" w:cs="Verdana"/>
          <w:sz w:val="24"/>
          <w:szCs w:val="24"/>
        </w:rPr>
        <w:t xml:space="preserve">програме развоја предузећа и задруга за Роме; </w:t>
      </w:r>
    </w:p>
    <w:p w:rsidR="00084155" w:rsidRDefault="00084155">
      <w:pPr>
        <w:widowControl w:val="0"/>
        <w:autoSpaceDE w:val="0"/>
        <w:autoSpaceDN w:val="0"/>
        <w:adjustRightInd w:val="0"/>
        <w:spacing w:after="0" w:line="122" w:lineRule="exact"/>
        <w:rPr>
          <w:rFonts w:ascii="Verdana" w:hAnsi="Verdana" w:cs="Verdana"/>
          <w:sz w:val="24"/>
          <w:szCs w:val="24"/>
        </w:rPr>
      </w:pPr>
    </w:p>
    <w:p w:rsidR="00084155" w:rsidRDefault="00084155">
      <w:pPr>
        <w:widowControl w:val="0"/>
        <w:numPr>
          <w:ilvl w:val="0"/>
          <w:numId w:val="1"/>
        </w:numPr>
        <w:tabs>
          <w:tab w:val="clear" w:pos="720"/>
          <w:tab w:val="num" w:pos="480"/>
        </w:tabs>
        <w:overflowPunct w:val="0"/>
        <w:autoSpaceDE w:val="0"/>
        <w:autoSpaceDN w:val="0"/>
        <w:adjustRightInd w:val="0"/>
        <w:spacing w:after="0" w:line="232" w:lineRule="auto"/>
        <w:ind w:left="480" w:hanging="370"/>
        <w:jc w:val="both"/>
        <w:rPr>
          <w:rFonts w:ascii="Book Antiqua" w:hAnsi="Book Antiqua" w:cs="Book Antiqua"/>
          <w:sz w:val="24"/>
          <w:szCs w:val="24"/>
        </w:rPr>
      </w:pPr>
      <w:r>
        <w:rPr>
          <w:rFonts w:ascii="Verdana" w:hAnsi="Verdana" w:cs="Verdana"/>
          <w:sz w:val="24"/>
          <w:szCs w:val="24"/>
        </w:rPr>
        <w:t xml:space="preserve">обуке, преквалификације, доквалификације и функционално образовање незапослених Рома и </w:t>
      </w:r>
    </w:p>
    <w:p w:rsidR="00084155" w:rsidRDefault="00084155">
      <w:pPr>
        <w:widowControl w:val="0"/>
        <w:autoSpaceDE w:val="0"/>
        <w:autoSpaceDN w:val="0"/>
        <w:adjustRightInd w:val="0"/>
        <w:spacing w:after="0" w:line="122" w:lineRule="exact"/>
        <w:rPr>
          <w:rFonts w:ascii="Book Antiqua" w:hAnsi="Book Antiqua" w:cs="Book Antiqua"/>
          <w:sz w:val="24"/>
          <w:szCs w:val="24"/>
        </w:rPr>
      </w:pPr>
    </w:p>
    <w:p w:rsidR="00084155" w:rsidRDefault="00084155">
      <w:pPr>
        <w:widowControl w:val="0"/>
        <w:numPr>
          <w:ilvl w:val="0"/>
          <w:numId w:val="1"/>
        </w:numPr>
        <w:tabs>
          <w:tab w:val="clear" w:pos="720"/>
          <w:tab w:val="num" w:pos="480"/>
        </w:tabs>
        <w:overflowPunct w:val="0"/>
        <w:autoSpaceDE w:val="0"/>
        <w:autoSpaceDN w:val="0"/>
        <w:adjustRightInd w:val="0"/>
        <w:spacing w:after="0" w:line="232" w:lineRule="auto"/>
        <w:ind w:left="480" w:hanging="370"/>
        <w:jc w:val="both"/>
        <w:rPr>
          <w:rFonts w:ascii="Book Antiqua" w:hAnsi="Book Antiqua" w:cs="Book Antiqua"/>
          <w:sz w:val="24"/>
          <w:szCs w:val="24"/>
        </w:rPr>
      </w:pPr>
      <w:r>
        <w:rPr>
          <w:rFonts w:ascii="Verdana" w:hAnsi="Verdana" w:cs="Verdana"/>
          <w:sz w:val="24"/>
          <w:szCs w:val="24"/>
        </w:rPr>
        <w:t xml:space="preserve">сензибилизацију запослених у филијалама Националне службе за запошљавање за рад са незапосленим Ромима. </w:t>
      </w:r>
    </w:p>
    <w:p w:rsidR="00084155" w:rsidRDefault="00084155">
      <w:pPr>
        <w:widowControl w:val="0"/>
        <w:autoSpaceDE w:val="0"/>
        <w:autoSpaceDN w:val="0"/>
        <w:adjustRightInd w:val="0"/>
        <w:spacing w:after="0" w:line="123"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480"/>
        <w:jc w:val="both"/>
        <w:rPr>
          <w:rFonts w:ascii="Times New Roman" w:hAnsi="Times New Roman" w:cs="Times New Roman"/>
          <w:sz w:val="24"/>
          <w:szCs w:val="24"/>
        </w:rPr>
      </w:pPr>
      <w:r>
        <w:rPr>
          <w:rFonts w:ascii="Verdana" w:hAnsi="Verdana" w:cs="Verdana"/>
          <w:sz w:val="24"/>
          <w:szCs w:val="24"/>
        </w:rPr>
        <w:t xml:space="preserve">Локални акциони план за запошљавање Рома у општини </w:t>
      </w:r>
      <w:r w:rsidR="002E7415">
        <w:rPr>
          <w:rFonts w:ascii="Verdana" w:hAnsi="Verdana" w:cs="Verdana"/>
          <w:sz w:val="24"/>
          <w:szCs w:val="24"/>
        </w:rPr>
        <w:t>Сремски Карловци</w:t>
      </w:r>
      <w:r>
        <w:rPr>
          <w:rFonts w:ascii="Verdana" w:hAnsi="Verdana" w:cs="Verdana"/>
          <w:sz w:val="24"/>
          <w:szCs w:val="24"/>
        </w:rPr>
        <w:t xml:space="preserve"> 201</w:t>
      </w:r>
      <w:r w:rsidR="002E7415">
        <w:rPr>
          <w:rFonts w:ascii="Verdana" w:hAnsi="Verdana" w:cs="Verdana"/>
          <w:sz w:val="24"/>
          <w:szCs w:val="24"/>
        </w:rPr>
        <w:t>5</w:t>
      </w:r>
      <w:r>
        <w:rPr>
          <w:rFonts w:ascii="Verdana" w:hAnsi="Verdana" w:cs="Verdana"/>
          <w:sz w:val="24"/>
          <w:szCs w:val="24"/>
        </w:rPr>
        <w:t xml:space="preserve"> – 20</w:t>
      </w:r>
      <w:r w:rsidR="002E7415">
        <w:rPr>
          <w:rFonts w:ascii="Verdana" w:hAnsi="Verdana" w:cs="Verdana"/>
          <w:sz w:val="24"/>
          <w:szCs w:val="24"/>
        </w:rPr>
        <w:t>20</w:t>
      </w:r>
      <w:r>
        <w:rPr>
          <w:rFonts w:ascii="Verdana" w:hAnsi="Verdana" w:cs="Verdana"/>
          <w:sz w:val="24"/>
          <w:szCs w:val="24"/>
        </w:rPr>
        <w:t xml:space="preserve">, као стратешки документ општине </w:t>
      </w:r>
      <w:r w:rsidR="002E7415">
        <w:rPr>
          <w:rFonts w:ascii="Verdana" w:hAnsi="Verdana" w:cs="Verdana"/>
          <w:sz w:val="24"/>
          <w:szCs w:val="24"/>
        </w:rPr>
        <w:t>Сремски Карловци</w:t>
      </w:r>
      <w:r>
        <w:rPr>
          <w:rFonts w:ascii="Verdana" w:hAnsi="Verdana" w:cs="Verdana"/>
          <w:sz w:val="24"/>
          <w:szCs w:val="24"/>
        </w:rPr>
        <w:t xml:space="preserve"> доноси се са циљем унапређивања положаја Рома у општини, те унапређења процеса</w:t>
      </w:r>
      <w:r w:rsidR="00A1452B">
        <w:rPr>
          <w:rFonts w:ascii="Verdana" w:hAnsi="Verdana" w:cs="Verdana"/>
          <w:sz w:val="24"/>
          <w:szCs w:val="24"/>
        </w:rPr>
        <w:t>интеграције Рома.</w:t>
      </w:r>
    </w:p>
    <w:p w:rsidR="00084155" w:rsidRDefault="00084155">
      <w:pPr>
        <w:widowControl w:val="0"/>
        <w:autoSpaceDE w:val="0"/>
        <w:autoSpaceDN w:val="0"/>
        <w:adjustRightInd w:val="0"/>
        <w:spacing w:after="0" w:line="202"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ind w:left="922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35" w:left="1440" w:header="720" w:footer="720" w:gutter="0"/>
          <w:cols w:space="720" w:equalWidth="0">
            <w:col w:w="9340"/>
          </w:cols>
          <w:noEndnote/>
        </w:sectPr>
      </w:pPr>
    </w:p>
    <w:p w:rsidR="0093639B" w:rsidRDefault="00084155" w:rsidP="0093639B">
      <w:pPr>
        <w:widowControl w:val="0"/>
        <w:overflowPunct w:val="0"/>
        <w:autoSpaceDE w:val="0"/>
        <w:autoSpaceDN w:val="0"/>
        <w:adjustRightInd w:val="0"/>
        <w:spacing w:after="0" w:line="288" w:lineRule="auto"/>
        <w:ind w:left="2820" w:right="140" w:hanging="2679"/>
        <w:jc w:val="center"/>
        <w:rPr>
          <w:rFonts w:ascii="Arial" w:hAnsi="Arial" w:cs="Arial"/>
          <w:b/>
          <w:bCs/>
          <w:color w:val="000000"/>
          <w:sz w:val="28"/>
          <w:szCs w:val="28"/>
        </w:rPr>
      </w:pPr>
      <w:bookmarkStart w:id="8" w:name="page8"/>
      <w:bookmarkEnd w:id="8"/>
      <w:r>
        <w:rPr>
          <w:rFonts w:ascii="Arial" w:hAnsi="Arial" w:cs="Arial"/>
          <w:b/>
          <w:bCs/>
          <w:color w:val="000000"/>
          <w:sz w:val="28"/>
          <w:szCs w:val="28"/>
        </w:rPr>
        <w:t>Локални акциони план за по</w:t>
      </w:r>
      <w:r w:rsidR="0093639B">
        <w:rPr>
          <w:rFonts w:ascii="Arial" w:hAnsi="Arial" w:cs="Arial"/>
          <w:b/>
          <w:bCs/>
          <w:color w:val="000000"/>
          <w:sz w:val="28"/>
          <w:szCs w:val="28"/>
        </w:rPr>
        <w:t>бољшање положаја Рома у општини</w:t>
      </w:r>
    </w:p>
    <w:p w:rsidR="0093639B" w:rsidRPr="002E7415"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rsidP="0093639B">
      <w:pPr>
        <w:widowControl w:val="0"/>
        <w:overflowPunct w:val="0"/>
        <w:autoSpaceDE w:val="0"/>
        <w:autoSpaceDN w:val="0"/>
        <w:adjustRightInd w:val="0"/>
        <w:spacing w:after="0" w:line="288" w:lineRule="auto"/>
        <w:ind w:left="2830" w:right="140" w:hanging="2679"/>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74624" behindDoc="1" locked="0" layoutInCell="0" allowOverlap="1">
                <wp:simplePos x="0" y="0"/>
                <wp:positionH relativeFrom="column">
                  <wp:posOffset>-19050</wp:posOffset>
                </wp:positionH>
                <wp:positionV relativeFrom="paragraph">
                  <wp:posOffset>-17781</wp:posOffset>
                </wp:positionV>
                <wp:extent cx="5975350" cy="0"/>
                <wp:effectExtent l="0" t="19050" r="6350" b="19050"/>
                <wp:wrapNone/>
                <wp:docPr id="6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350"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1.4pt" to="46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x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75648" behindDoc="1" locked="0" layoutInCell="0" allowOverlap="1">
                <wp:simplePos x="0" y="0"/>
                <wp:positionH relativeFrom="column">
                  <wp:posOffset>-19050</wp:posOffset>
                </wp:positionH>
                <wp:positionV relativeFrom="paragraph">
                  <wp:posOffset>-50801</wp:posOffset>
                </wp:positionV>
                <wp:extent cx="5975350" cy="0"/>
                <wp:effectExtent l="0" t="0" r="25400" b="19050"/>
                <wp:wrapNone/>
                <wp:docPr id="6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350"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4pt" to="46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a/u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" o:allowincell="f" strokecolor="#622423" strokeweight=".25397mm"/>
            </w:pict>
          </mc:Fallback>
        </mc:AlternateContent>
      </w:r>
    </w:p>
    <w:p w:rsidR="00084155" w:rsidRDefault="00084155" w:rsidP="00A1452B">
      <w:pPr>
        <w:widowControl w:val="0"/>
        <w:overflowPunct w:val="0"/>
        <w:autoSpaceDE w:val="0"/>
        <w:autoSpaceDN w:val="0"/>
        <w:adjustRightInd w:val="0"/>
        <w:spacing w:after="0" w:line="239" w:lineRule="auto"/>
        <w:ind w:left="10" w:firstLine="710"/>
        <w:jc w:val="both"/>
        <w:rPr>
          <w:rFonts w:ascii="Times New Roman" w:hAnsi="Times New Roman" w:cs="Times New Roman"/>
          <w:sz w:val="24"/>
          <w:szCs w:val="24"/>
        </w:rPr>
      </w:pPr>
      <w:r>
        <w:rPr>
          <w:rFonts w:ascii="Verdana" w:hAnsi="Verdana" w:cs="Verdana"/>
          <w:sz w:val="24"/>
          <w:szCs w:val="24"/>
        </w:rPr>
        <w:t>Један од суштинских предуслова за унапређивање положаја Рома, тиме и успешне интеграције, чини управо запошљавање припадника ромске националне заједнице као један од основних предуслова за интеграцију Рома у ширу друштвену заједницу.Овај документ треба да де</w:t>
      </w:r>
      <w:r w:rsidR="002E7415">
        <w:rPr>
          <w:rFonts w:ascii="Verdana" w:hAnsi="Verdana" w:cs="Verdana"/>
          <w:sz w:val="24"/>
          <w:szCs w:val="24"/>
        </w:rPr>
        <w:t>финише правце деловања општине Сремски Карловци</w:t>
      </w:r>
      <w:r>
        <w:rPr>
          <w:rFonts w:ascii="Verdana" w:hAnsi="Verdana" w:cs="Verdana"/>
          <w:sz w:val="24"/>
          <w:szCs w:val="24"/>
        </w:rPr>
        <w:t xml:space="preserve"> у области унапређења економског положаја Рома преко побољшања њиховог радног статуса, као и јасне механизме помоћу којих се може пратити реализација мера које треба да допринесу остварењу овог циља.</w:t>
      </w:r>
    </w:p>
    <w:p w:rsidR="00084155" w:rsidRDefault="00084155">
      <w:pPr>
        <w:widowControl w:val="0"/>
        <w:autoSpaceDE w:val="0"/>
        <w:autoSpaceDN w:val="0"/>
        <w:adjustRightInd w:val="0"/>
        <w:spacing w:after="0" w:line="130"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left="10" w:firstLine="710"/>
        <w:jc w:val="both"/>
        <w:rPr>
          <w:rFonts w:ascii="Times New Roman" w:hAnsi="Times New Roman" w:cs="Times New Roman"/>
          <w:sz w:val="24"/>
          <w:szCs w:val="24"/>
        </w:rPr>
      </w:pPr>
      <w:r>
        <w:rPr>
          <w:rFonts w:ascii="Verdana" w:hAnsi="Verdana" w:cs="Verdana"/>
          <w:sz w:val="24"/>
          <w:szCs w:val="24"/>
        </w:rPr>
        <w:t xml:space="preserve">Кроз целокупан текст и у посебном поглављу </w:t>
      </w:r>
      <w:r>
        <w:rPr>
          <w:rFonts w:ascii="Verdana" w:hAnsi="Verdana" w:cs="Verdana"/>
          <w:b/>
          <w:bCs/>
          <w:sz w:val="24"/>
          <w:szCs w:val="24"/>
        </w:rPr>
        <w:t xml:space="preserve">Стратегија за смањењесиромаштва у Републици Србији </w:t>
      </w:r>
      <w:r>
        <w:rPr>
          <w:rFonts w:ascii="Verdana" w:hAnsi="Verdana" w:cs="Verdana"/>
          <w:sz w:val="24"/>
          <w:szCs w:val="24"/>
        </w:rPr>
        <w:t>препознаје Роме као једну однајсиромашнијих категорија становништва у чијем процесу економског оснаживања запошљавање и развој предузетништва играју кључну улогу.</w:t>
      </w:r>
    </w:p>
    <w:p w:rsidR="00084155" w:rsidRDefault="00084155">
      <w:pPr>
        <w:widowControl w:val="0"/>
        <w:autoSpaceDE w:val="0"/>
        <w:autoSpaceDN w:val="0"/>
        <w:adjustRightInd w:val="0"/>
        <w:spacing w:after="0" w:line="127" w:lineRule="exact"/>
        <w:rPr>
          <w:rFonts w:ascii="Times New Roman" w:hAnsi="Times New Roman" w:cs="Times New Roman"/>
          <w:sz w:val="24"/>
          <w:szCs w:val="24"/>
        </w:rPr>
      </w:pPr>
    </w:p>
    <w:p w:rsidR="00084155" w:rsidRPr="002E7415" w:rsidRDefault="00084155" w:rsidP="00A1452B">
      <w:pPr>
        <w:widowControl w:val="0"/>
        <w:overflowPunct w:val="0"/>
        <w:autoSpaceDE w:val="0"/>
        <w:autoSpaceDN w:val="0"/>
        <w:adjustRightInd w:val="0"/>
        <w:spacing w:after="0" w:line="239" w:lineRule="auto"/>
        <w:ind w:left="10" w:firstLine="710"/>
        <w:jc w:val="both"/>
        <w:rPr>
          <w:rFonts w:ascii="Times New Roman" w:hAnsi="Times New Roman" w:cs="Times New Roman"/>
          <w:sz w:val="24"/>
          <w:szCs w:val="24"/>
        </w:rPr>
      </w:pPr>
      <w:r>
        <w:rPr>
          <w:rFonts w:ascii="Verdana" w:hAnsi="Verdana" w:cs="Verdana"/>
          <w:sz w:val="24"/>
          <w:szCs w:val="24"/>
        </w:rPr>
        <w:t xml:space="preserve">Подаци неопходни за анализу стања прикупљени су у општини </w:t>
      </w:r>
      <w:r w:rsidR="002E7415">
        <w:rPr>
          <w:rFonts w:ascii="Verdana" w:hAnsi="Verdana" w:cs="Verdana"/>
          <w:sz w:val="24"/>
          <w:szCs w:val="24"/>
        </w:rPr>
        <w:t>Сремски Карловци</w:t>
      </w:r>
      <w:r>
        <w:rPr>
          <w:rFonts w:ascii="Verdana" w:hAnsi="Verdana" w:cs="Verdana"/>
          <w:sz w:val="24"/>
          <w:szCs w:val="24"/>
        </w:rPr>
        <w:t xml:space="preserve"> уз учешће самих Рома. Подаци који следе дају увид у тренутно стање када је у питању социо-економски статус Рома у општини </w:t>
      </w:r>
      <w:r w:rsidR="002E7415">
        <w:rPr>
          <w:rFonts w:ascii="Verdana" w:hAnsi="Verdana" w:cs="Verdana"/>
          <w:sz w:val="24"/>
          <w:szCs w:val="24"/>
        </w:rPr>
        <w:t>Сремски Карловци</w:t>
      </w:r>
      <w:r>
        <w:rPr>
          <w:rFonts w:ascii="Verdana" w:hAnsi="Verdana" w:cs="Verdana"/>
          <w:sz w:val="24"/>
          <w:szCs w:val="24"/>
        </w:rPr>
        <w:t>, као и проблеме и препреке са којима се Роми суочавају када је у питању запошљавање.</w:t>
      </w:r>
    </w:p>
    <w:p w:rsidR="00084155" w:rsidRDefault="00084155">
      <w:pPr>
        <w:widowControl w:val="0"/>
        <w:autoSpaceDE w:val="0"/>
        <w:autoSpaceDN w:val="0"/>
        <w:adjustRightInd w:val="0"/>
        <w:spacing w:after="0" w:line="244"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left="10" w:firstLine="710"/>
        <w:jc w:val="both"/>
        <w:rPr>
          <w:rFonts w:ascii="Times New Roman" w:hAnsi="Times New Roman" w:cs="Times New Roman"/>
          <w:sz w:val="24"/>
          <w:szCs w:val="24"/>
        </w:rPr>
      </w:pPr>
      <w:r>
        <w:rPr>
          <w:rFonts w:ascii="Verdana" w:hAnsi="Verdana" w:cs="Verdana"/>
          <w:sz w:val="24"/>
          <w:szCs w:val="24"/>
        </w:rPr>
        <w:t xml:space="preserve">Према проценама проценат радно способног становништва ромске националности креће се око 60%, док је проценат незапосленог ромског становништва око 90%. Број запослених лица ромске националности у општини </w:t>
      </w:r>
      <w:r w:rsidR="002E7415">
        <w:rPr>
          <w:rFonts w:ascii="Verdana" w:hAnsi="Verdana" w:cs="Verdana"/>
          <w:sz w:val="24"/>
          <w:szCs w:val="24"/>
        </w:rPr>
        <w:t>Сремски Карловци</w:t>
      </w:r>
      <w:r>
        <w:rPr>
          <w:rFonts w:ascii="Verdana" w:hAnsi="Verdana" w:cs="Verdana"/>
          <w:sz w:val="24"/>
          <w:szCs w:val="24"/>
        </w:rPr>
        <w:t xml:space="preserve"> креће се око </w:t>
      </w:r>
      <w:r w:rsidR="002E7415">
        <w:rPr>
          <w:rFonts w:ascii="Verdana" w:hAnsi="Verdana" w:cs="Verdana"/>
          <w:sz w:val="24"/>
          <w:szCs w:val="24"/>
        </w:rPr>
        <w:t>2</w:t>
      </w:r>
      <w:r>
        <w:rPr>
          <w:rFonts w:ascii="Verdana" w:hAnsi="Verdana" w:cs="Verdana"/>
          <w:sz w:val="24"/>
          <w:szCs w:val="24"/>
        </w:rPr>
        <w:t>0 лица, а послови на којима су лица ромске националности најчешће ангажована су сезонски и углавном најмање плаћени послови као што су пољопривредни радови, копање канала, зидарски послови,пребира</w:t>
      </w:r>
      <w:r w:rsidRPr="00515F9D">
        <w:rPr>
          <w:rFonts w:ascii="Verdana" w:hAnsi="Verdana" w:cs="Verdana"/>
          <w:sz w:val="24"/>
          <w:szCs w:val="24"/>
        </w:rPr>
        <w:t>ње и сортирање плодова воће и поврће</w:t>
      </w:r>
      <w:r w:rsidR="002E7415" w:rsidRPr="00515F9D">
        <w:rPr>
          <w:rFonts w:ascii="Verdana" w:hAnsi="Verdana" w:cs="Verdana"/>
          <w:sz w:val="24"/>
          <w:szCs w:val="24"/>
        </w:rPr>
        <w:t xml:space="preserve"> или мало боље плаћени </w:t>
      </w:r>
      <w:r w:rsidR="00515F9D" w:rsidRPr="00515F9D">
        <w:rPr>
          <w:rFonts w:ascii="Verdana" w:hAnsi="Verdana" w:cs="Verdana"/>
          <w:sz w:val="24"/>
          <w:szCs w:val="24"/>
        </w:rPr>
        <w:t>послови.</w:t>
      </w:r>
    </w:p>
    <w:p w:rsidR="00084155" w:rsidRDefault="00084155">
      <w:pPr>
        <w:widowControl w:val="0"/>
        <w:autoSpaceDE w:val="0"/>
        <w:autoSpaceDN w:val="0"/>
        <w:adjustRightInd w:val="0"/>
        <w:spacing w:after="0" w:line="250" w:lineRule="exact"/>
        <w:rPr>
          <w:rFonts w:ascii="Times New Roman" w:hAnsi="Times New Roman" w:cs="Times New Roman"/>
          <w:sz w:val="24"/>
          <w:szCs w:val="24"/>
        </w:rPr>
      </w:pPr>
    </w:p>
    <w:p w:rsidR="00A1452B" w:rsidRDefault="00084155" w:rsidP="00A1452B">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Verdana" w:hAnsi="Verdana" w:cs="Verdana"/>
          <w:sz w:val="24"/>
          <w:szCs w:val="24"/>
        </w:rPr>
        <w:t>Код НСЗ пријављено је око 380 незапослених Рома и Ромкиња.Највећи проблем је изразито неповољна квалификациона структура где чак 90% лица евидентирано код Служби за запошљавања нема чак ни основну школу.Код ромске популације је изражена честа миграција становништва.Бележимо да се</w:t>
      </w:r>
      <w:r w:rsidR="00A1452B">
        <w:rPr>
          <w:rFonts w:ascii="Verdana" w:hAnsi="Verdana" w:cs="Verdana"/>
          <w:sz w:val="24"/>
          <w:szCs w:val="24"/>
        </w:rPr>
        <w:t>око 30 Рома и њихових породица бави сакупљањем секундарних сиривина.Нешто око 20 запослених Рома ради у предузећима ЈКП ,,Белило“.</w:t>
      </w:r>
    </w:p>
    <w:p w:rsidR="00084155" w:rsidRDefault="00084155" w:rsidP="00A1452B">
      <w:pPr>
        <w:widowControl w:val="0"/>
        <w:overflowPunct w:val="0"/>
        <w:autoSpaceDE w:val="0"/>
        <w:autoSpaceDN w:val="0"/>
        <w:adjustRightInd w:val="0"/>
        <w:spacing w:after="0" w:line="239" w:lineRule="auto"/>
        <w:ind w:left="10" w:firstLine="710"/>
        <w:jc w:val="both"/>
        <w:rPr>
          <w:rFonts w:ascii="Times New Roman" w:hAnsi="Times New Roman" w:cs="Times New Roman"/>
          <w:sz w:val="24"/>
          <w:szCs w:val="24"/>
        </w:rPr>
        <w:sectPr w:rsidR="00084155">
          <w:pgSz w:w="11900" w:h="16840"/>
          <w:pgMar w:top="1010" w:right="1120" w:bottom="535" w:left="1430" w:header="720" w:footer="720" w:gutter="0"/>
          <w:cols w:space="720" w:equalWidth="0">
            <w:col w:w="9350"/>
          </w:cols>
          <w:noEndnote/>
        </w:sectPr>
      </w:pPr>
    </w:p>
    <w:p w:rsidR="00084155"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9" w:name="page9"/>
      <w:bookmarkEnd w:id="9"/>
      <w:r>
        <w:rPr>
          <w:rFonts w:ascii="Arial" w:hAnsi="Arial" w:cs="Arial"/>
          <w:b/>
          <w:bCs/>
          <w:color w:val="000000"/>
          <w:sz w:val="28"/>
          <w:szCs w:val="28"/>
        </w:rPr>
        <w:t xml:space="preserve">Локални акциони план за побољшање положаја Рома у општини </w:t>
      </w:r>
    </w:p>
    <w:p w:rsidR="0093639B" w:rsidRPr="0093639B"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pPr>
        <w:widowControl w:val="0"/>
        <w:autoSpaceDE w:val="0"/>
        <w:autoSpaceDN w:val="0"/>
        <w:adjustRightInd w:val="0"/>
        <w:spacing w:after="0" w:line="279"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76672"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77696"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6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38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" o:allowincell="f" strokecolor="#622423" strokeweight=".25397mm"/>
            </w:pict>
          </mc:Fallback>
        </mc:AlternateContent>
      </w:r>
    </w:p>
    <w:p w:rsidR="00084155" w:rsidRDefault="00084155">
      <w:pPr>
        <w:widowControl w:val="0"/>
        <w:autoSpaceDE w:val="0"/>
        <w:autoSpaceDN w:val="0"/>
        <w:adjustRightInd w:val="0"/>
        <w:spacing w:after="0" w:line="243"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Проблеми и препреке у запошљавању Рома</w:t>
      </w:r>
    </w:p>
    <w:p w:rsidR="00084155" w:rsidRDefault="00084155">
      <w:pPr>
        <w:widowControl w:val="0"/>
        <w:autoSpaceDE w:val="0"/>
        <w:autoSpaceDN w:val="0"/>
        <w:adjustRightInd w:val="0"/>
        <w:spacing w:after="0" w:line="242" w:lineRule="exact"/>
        <w:rPr>
          <w:rFonts w:ascii="Times New Roman" w:hAnsi="Times New Roman" w:cs="Times New Roman"/>
          <w:sz w:val="24"/>
          <w:szCs w:val="24"/>
        </w:rPr>
      </w:pPr>
    </w:p>
    <w:p w:rsidR="00084155" w:rsidRDefault="00A1452B"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Лоша </w:t>
      </w:r>
      <w:r w:rsidR="00084155">
        <w:rPr>
          <w:rFonts w:ascii="Verdana" w:hAnsi="Verdana" w:cs="Verdana"/>
          <w:sz w:val="24"/>
          <w:szCs w:val="24"/>
        </w:rPr>
        <w:t>привредна ситуација у општини (мали број предузећа) па тиме и проблеми везани за запошљавање, недостатак образовања и неинформисаност самих Рома, као и „нетолератно друштво“, које се у највећој мери огледа у предрасудама и дискриминацији према ромској популацији, је оно што карактерише ситуацију у општини, али и у држави. Док представници институција наглашавају да је са недостатком образовања највише повезан недостатак радних навика и негативан став према раду и запошљавању.Сами Роми сматрају да су већи проблеми у томе што су Роми незаинтересовани и неинформисани, те да из тих разлога не користе и оне шансе које имају.Запослени Роми наглашавају да стално морају да се доказују „да знамо посао, да смо стручни за посао, да радимо квалитетно као и остали”, што негде иде у прилог тврдњама представника институција да недовољно познавање прилика на тржишту рада и недостатак радних навика представљају проблеме у процесу запошљавања.</w:t>
      </w:r>
    </w:p>
    <w:p w:rsidR="00084155" w:rsidRDefault="00084155">
      <w:pPr>
        <w:widowControl w:val="0"/>
        <w:autoSpaceDE w:val="0"/>
        <w:autoSpaceDN w:val="0"/>
        <w:adjustRightInd w:val="0"/>
        <w:spacing w:after="0" w:line="139"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Поред тога, представници институција и невладиних организација наводе да су недостатак континуитета програма који су усмерени на Роме и непостојање правих механизама за интеграцију такође важни узроци неповољног положаја Рома у нашој општини.Ови проблеми огледају се пре свега у недостатку стратешког приступа решавању проблема Рома, па тиме и запошљавања, али и недостатку капацитета (финансијских пре свега,као и специфичних знања и вештина за прикупљање средстава и писање пројеката) да се континуирано ради на овом проблему.</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23"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Verdana" w:hAnsi="Verdana" w:cs="Verdana"/>
          <w:b/>
          <w:bCs/>
          <w:sz w:val="24"/>
          <w:szCs w:val="24"/>
        </w:rPr>
        <w:t>Препоруке за превазилажење препрека и унапређење процеса запошљавања Рома</w:t>
      </w:r>
    </w:p>
    <w:p w:rsidR="00084155" w:rsidRDefault="00084155">
      <w:pPr>
        <w:widowControl w:val="0"/>
        <w:autoSpaceDE w:val="0"/>
        <w:autoSpaceDN w:val="0"/>
        <w:adjustRightInd w:val="0"/>
        <w:spacing w:after="0" w:line="245"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Предложене мере и активности за унапређење процеса запошљавања Рома односе се пре свега на стварање услова за равноправно учешће Рома у привреди.Посебну пажњу треба обратити на запошљавање жена, будући да су Ромкиње најчешће изложене двострукој дискриминацији када је у питању запошљавање.</w:t>
      </w:r>
    </w:p>
    <w:p w:rsidR="00084155" w:rsidRDefault="00084155">
      <w:pPr>
        <w:widowControl w:val="0"/>
        <w:autoSpaceDE w:val="0"/>
        <w:autoSpaceDN w:val="0"/>
        <w:adjustRightInd w:val="0"/>
        <w:spacing w:after="0" w:line="126"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8" w:lineRule="auto"/>
        <w:ind w:firstLine="720"/>
        <w:jc w:val="both"/>
        <w:rPr>
          <w:rFonts w:ascii="Times New Roman" w:hAnsi="Times New Roman" w:cs="Times New Roman"/>
          <w:sz w:val="24"/>
          <w:szCs w:val="24"/>
        </w:rPr>
      </w:pPr>
      <w:r>
        <w:rPr>
          <w:rFonts w:ascii="Verdana" w:hAnsi="Verdana" w:cs="Verdana"/>
          <w:sz w:val="24"/>
          <w:szCs w:val="24"/>
        </w:rPr>
        <w:t>Такође, спровођење постојећих стратегија и акционих планова виде се као пресудни за побољшање положаја Рома.</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15"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ind w:left="922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35" w:left="1440" w:header="720" w:footer="720" w:gutter="0"/>
          <w:cols w:space="720" w:equalWidth="0">
            <w:col w:w="9340"/>
          </w:cols>
          <w:noEndnote/>
        </w:sectPr>
      </w:pPr>
    </w:p>
    <w:p w:rsidR="00084155" w:rsidRDefault="00084155">
      <w:pPr>
        <w:widowControl w:val="0"/>
        <w:overflowPunct w:val="0"/>
        <w:autoSpaceDE w:val="0"/>
        <w:autoSpaceDN w:val="0"/>
        <w:adjustRightInd w:val="0"/>
        <w:spacing w:after="0" w:line="288" w:lineRule="auto"/>
        <w:ind w:left="2830" w:right="140" w:hanging="2679"/>
        <w:rPr>
          <w:rFonts w:ascii="Arial" w:hAnsi="Arial" w:cs="Arial"/>
          <w:b/>
          <w:bCs/>
          <w:color w:val="000000"/>
          <w:sz w:val="28"/>
          <w:szCs w:val="28"/>
        </w:rPr>
      </w:pPr>
      <w:bookmarkStart w:id="10" w:name="page10"/>
      <w:bookmarkEnd w:id="10"/>
      <w:r>
        <w:rPr>
          <w:rFonts w:ascii="Arial" w:hAnsi="Arial" w:cs="Arial"/>
          <w:b/>
          <w:bCs/>
          <w:color w:val="000000"/>
          <w:sz w:val="28"/>
          <w:szCs w:val="28"/>
        </w:rPr>
        <w:t xml:space="preserve">Локални акциони план за побољшање положаја Рома у општини </w:t>
      </w:r>
    </w:p>
    <w:p w:rsidR="0093639B" w:rsidRPr="0093639B"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pPr>
        <w:widowControl w:val="0"/>
        <w:autoSpaceDE w:val="0"/>
        <w:autoSpaceDN w:val="0"/>
        <w:adjustRightInd w:val="0"/>
        <w:spacing w:after="0" w:line="279"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78720" behindDoc="1" locked="0" layoutInCell="0" allowOverlap="1">
                <wp:simplePos x="0" y="0"/>
                <wp:positionH relativeFrom="column">
                  <wp:posOffset>-19050</wp:posOffset>
                </wp:positionH>
                <wp:positionV relativeFrom="paragraph">
                  <wp:posOffset>-17781</wp:posOffset>
                </wp:positionV>
                <wp:extent cx="5975350" cy="0"/>
                <wp:effectExtent l="0" t="19050" r="6350" b="19050"/>
                <wp:wrapNone/>
                <wp:docPr id="6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350"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1.4pt" to="46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3OtIgIAAEQ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79744" behindDoc="1" locked="0" layoutInCell="0" allowOverlap="1">
                <wp:simplePos x="0" y="0"/>
                <wp:positionH relativeFrom="column">
                  <wp:posOffset>-19050</wp:posOffset>
                </wp:positionH>
                <wp:positionV relativeFrom="paragraph">
                  <wp:posOffset>-50801</wp:posOffset>
                </wp:positionV>
                <wp:extent cx="5975350" cy="0"/>
                <wp:effectExtent l="0" t="0" r="25400" b="19050"/>
                <wp:wrapNone/>
                <wp:docPr id="5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350"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36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4pt" to="46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elp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" o:allowincell="f" strokecolor="#622423" strokeweight=".25397mm"/>
            </w:pict>
          </mc:Fallback>
        </mc:AlternateContent>
      </w:r>
    </w:p>
    <w:p w:rsidR="00084155" w:rsidRDefault="00084155" w:rsidP="00A1452B">
      <w:pPr>
        <w:widowControl w:val="0"/>
        <w:overflowPunct w:val="0"/>
        <w:autoSpaceDE w:val="0"/>
        <w:autoSpaceDN w:val="0"/>
        <w:adjustRightInd w:val="0"/>
        <w:spacing w:after="0" w:line="238" w:lineRule="auto"/>
        <w:ind w:left="10" w:firstLine="480"/>
        <w:rPr>
          <w:rFonts w:ascii="Times New Roman" w:hAnsi="Times New Roman" w:cs="Times New Roman"/>
          <w:sz w:val="24"/>
          <w:szCs w:val="24"/>
        </w:rPr>
      </w:pPr>
      <w:r>
        <w:rPr>
          <w:rFonts w:ascii="Verdana" w:hAnsi="Verdana" w:cs="Verdana"/>
          <w:sz w:val="24"/>
          <w:szCs w:val="24"/>
        </w:rPr>
        <w:t>Пропоруке за унапређивање положаја Рома у области запошљавања могу се сврстати у четири области:</w:t>
      </w:r>
    </w:p>
    <w:p w:rsidR="00084155" w:rsidRDefault="00084155">
      <w:pPr>
        <w:widowControl w:val="0"/>
        <w:autoSpaceDE w:val="0"/>
        <w:autoSpaceDN w:val="0"/>
        <w:adjustRightInd w:val="0"/>
        <w:spacing w:after="0" w:line="122" w:lineRule="exact"/>
        <w:rPr>
          <w:rFonts w:ascii="Times New Roman" w:hAnsi="Times New Roman" w:cs="Times New Roman"/>
          <w:sz w:val="24"/>
          <w:szCs w:val="24"/>
        </w:rPr>
      </w:pPr>
    </w:p>
    <w:p w:rsidR="00084155" w:rsidRDefault="00084155">
      <w:pPr>
        <w:widowControl w:val="0"/>
        <w:numPr>
          <w:ilvl w:val="0"/>
          <w:numId w:val="3"/>
        </w:numPr>
        <w:tabs>
          <w:tab w:val="clear" w:pos="720"/>
          <w:tab w:val="num" w:pos="490"/>
        </w:tabs>
        <w:overflowPunct w:val="0"/>
        <w:autoSpaceDE w:val="0"/>
        <w:autoSpaceDN w:val="0"/>
        <w:adjustRightInd w:val="0"/>
        <w:spacing w:after="0" w:line="240" w:lineRule="auto"/>
        <w:ind w:left="490" w:hanging="490"/>
        <w:jc w:val="both"/>
        <w:rPr>
          <w:rFonts w:ascii="PMingLiU" w:eastAsia="PMingLiU" w:hAnsi="Times New Roman" w:cs="PMingLiU"/>
          <w:sz w:val="24"/>
          <w:szCs w:val="24"/>
        </w:rPr>
      </w:pPr>
      <w:r>
        <w:rPr>
          <w:rFonts w:ascii="Verdana" w:hAnsi="Verdana" w:cs="Verdana"/>
          <w:sz w:val="24"/>
          <w:szCs w:val="24"/>
        </w:rPr>
        <w:t xml:space="preserve">побољшање услова за запошљавање Рома, </w:t>
      </w:r>
    </w:p>
    <w:p w:rsidR="00084155" w:rsidRDefault="00084155">
      <w:pPr>
        <w:widowControl w:val="0"/>
        <w:autoSpaceDE w:val="0"/>
        <w:autoSpaceDN w:val="0"/>
        <w:adjustRightInd w:val="0"/>
        <w:spacing w:after="0" w:line="119" w:lineRule="exact"/>
        <w:rPr>
          <w:rFonts w:ascii="PMingLiU" w:eastAsia="PMingLiU" w:hAnsi="Times New Roman" w:cs="PMingLiU"/>
          <w:sz w:val="24"/>
          <w:szCs w:val="24"/>
        </w:rPr>
      </w:pPr>
    </w:p>
    <w:p w:rsidR="00084155" w:rsidRDefault="00084155">
      <w:pPr>
        <w:widowControl w:val="0"/>
        <w:numPr>
          <w:ilvl w:val="0"/>
          <w:numId w:val="3"/>
        </w:numPr>
        <w:tabs>
          <w:tab w:val="clear" w:pos="720"/>
          <w:tab w:val="num" w:pos="490"/>
        </w:tabs>
        <w:overflowPunct w:val="0"/>
        <w:autoSpaceDE w:val="0"/>
        <w:autoSpaceDN w:val="0"/>
        <w:adjustRightInd w:val="0"/>
        <w:spacing w:after="0" w:line="240" w:lineRule="auto"/>
        <w:ind w:left="490" w:hanging="490"/>
        <w:jc w:val="both"/>
        <w:rPr>
          <w:rFonts w:ascii="PMingLiU" w:eastAsia="PMingLiU" w:hAnsi="Times New Roman" w:cs="PMingLiU"/>
          <w:sz w:val="24"/>
          <w:szCs w:val="24"/>
        </w:rPr>
      </w:pPr>
      <w:r>
        <w:rPr>
          <w:rFonts w:ascii="Verdana" w:hAnsi="Verdana" w:cs="Verdana"/>
          <w:sz w:val="24"/>
          <w:szCs w:val="24"/>
        </w:rPr>
        <w:t xml:space="preserve">побољшање услова за развој предузетништа код Рома, </w:t>
      </w:r>
    </w:p>
    <w:p w:rsidR="00084155" w:rsidRDefault="00084155">
      <w:pPr>
        <w:widowControl w:val="0"/>
        <w:autoSpaceDE w:val="0"/>
        <w:autoSpaceDN w:val="0"/>
        <w:adjustRightInd w:val="0"/>
        <w:spacing w:after="0" w:line="119" w:lineRule="exact"/>
        <w:rPr>
          <w:rFonts w:ascii="PMingLiU" w:eastAsia="PMingLiU" w:hAnsi="Times New Roman" w:cs="PMingLiU"/>
          <w:sz w:val="24"/>
          <w:szCs w:val="24"/>
        </w:rPr>
      </w:pPr>
    </w:p>
    <w:p w:rsidR="00084155" w:rsidRDefault="00084155">
      <w:pPr>
        <w:widowControl w:val="0"/>
        <w:numPr>
          <w:ilvl w:val="0"/>
          <w:numId w:val="3"/>
        </w:numPr>
        <w:tabs>
          <w:tab w:val="clear" w:pos="720"/>
          <w:tab w:val="num" w:pos="490"/>
        </w:tabs>
        <w:overflowPunct w:val="0"/>
        <w:autoSpaceDE w:val="0"/>
        <w:autoSpaceDN w:val="0"/>
        <w:adjustRightInd w:val="0"/>
        <w:spacing w:after="0" w:line="240" w:lineRule="auto"/>
        <w:ind w:left="490" w:hanging="490"/>
        <w:jc w:val="both"/>
        <w:rPr>
          <w:rFonts w:ascii="PMingLiU" w:eastAsia="PMingLiU" w:hAnsi="Times New Roman" w:cs="PMingLiU"/>
          <w:sz w:val="24"/>
          <w:szCs w:val="24"/>
        </w:rPr>
      </w:pPr>
      <w:r>
        <w:rPr>
          <w:rFonts w:ascii="Verdana" w:hAnsi="Verdana" w:cs="Verdana"/>
          <w:sz w:val="24"/>
          <w:szCs w:val="24"/>
        </w:rPr>
        <w:t xml:space="preserve">информисање Рома, </w:t>
      </w:r>
    </w:p>
    <w:p w:rsidR="00084155" w:rsidRDefault="00084155">
      <w:pPr>
        <w:widowControl w:val="0"/>
        <w:autoSpaceDE w:val="0"/>
        <w:autoSpaceDN w:val="0"/>
        <w:adjustRightInd w:val="0"/>
        <w:spacing w:after="0" w:line="119" w:lineRule="exact"/>
        <w:rPr>
          <w:rFonts w:ascii="PMingLiU" w:eastAsia="PMingLiU" w:hAnsi="Times New Roman" w:cs="PMingLiU"/>
          <w:sz w:val="24"/>
          <w:szCs w:val="24"/>
        </w:rPr>
      </w:pPr>
    </w:p>
    <w:p w:rsidR="00084155" w:rsidRDefault="00084155">
      <w:pPr>
        <w:widowControl w:val="0"/>
        <w:numPr>
          <w:ilvl w:val="0"/>
          <w:numId w:val="3"/>
        </w:numPr>
        <w:tabs>
          <w:tab w:val="clear" w:pos="720"/>
          <w:tab w:val="num" w:pos="490"/>
        </w:tabs>
        <w:overflowPunct w:val="0"/>
        <w:autoSpaceDE w:val="0"/>
        <w:autoSpaceDN w:val="0"/>
        <w:adjustRightInd w:val="0"/>
        <w:spacing w:after="0" w:line="240" w:lineRule="auto"/>
        <w:ind w:left="490" w:hanging="490"/>
        <w:jc w:val="both"/>
        <w:rPr>
          <w:rFonts w:ascii="PMingLiU" w:eastAsia="PMingLiU" w:hAnsi="Times New Roman" w:cs="PMingLiU"/>
          <w:sz w:val="24"/>
          <w:szCs w:val="24"/>
        </w:rPr>
      </w:pPr>
      <w:r>
        <w:rPr>
          <w:rFonts w:ascii="Verdana" w:hAnsi="Verdana" w:cs="Verdana"/>
          <w:sz w:val="24"/>
          <w:szCs w:val="24"/>
        </w:rPr>
        <w:t xml:space="preserve">смањење дискриминације и предрасуда према Ромима. </w:t>
      </w:r>
    </w:p>
    <w:p w:rsidR="00084155" w:rsidRDefault="00084155">
      <w:pPr>
        <w:widowControl w:val="0"/>
        <w:autoSpaceDE w:val="0"/>
        <w:autoSpaceDN w:val="0"/>
        <w:adjustRightInd w:val="0"/>
        <w:spacing w:after="0" w:line="200" w:lineRule="exact"/>
        <w:rPr>
          <w:rFonts w:ascii="PMingLiU" w:eastAsia="PMingLiU" w:hAnsi="Times New Roman" w:cs="PMingLiU"/>
          <w:sz w:val="24"/>
          <w:szCs w:val="24"/>
        </w:rPr>
      </w:pPr>
    </w:p>
    <w:p w:rsidR="00084155" w:rsidRDefault="00084155">
      <w:pPr>
        <w:widowControl w:val="0"/>
        <w:autoSpaceDE w:val="0"/>
        <w:autoSpaceDN w:val="0"/>
        <w:adjustRightInd w:val="0"/>
        <w:spacing w:after="0" w:line="331" w:lineRule="exact"/>
        <w:rPr>
          <w:rFonts w:ascii="PMingLiU" w:eastAsia="PMingLiU" w:hAnsi="Times New Roman" w:cs="PMingLiU"/>
          <w:sz w:val="24"/>
          <w:szCs w:val="24"/>
        </w:rPr>
      </w:pPr>
    </w:p>
    <w:p w:rsidR="00084155" w:rsidRDefault="00084155">
      <w:pPr>
        <w:widowControl w:val="0"/>
        <w:numPr>
          <w:ilvl w:val="0"/>
          <w:numId w:val="3"/>
        </w:numPr>
        <w:tabs>
          <w:tab w:val="clear" w:pos="720"/>
          <w:tab w:val="num" w:pos="450"/>
        </w:tabs>
        <w:overflowPunct w:val="0"/>
        <w:autoSpaceDE w:val="0"/>
        <w:autoSpaceDN w:val="0"/>
        <w:adjustRightInd w:val="0"/>
        <w:spacing w:after="0" w:line="240" w:lineRule="auto"/>
        <w:ind w:left="450" w:hanging="450"/>
        <w:jc w:val="both"/>
        <w:rPr>
          <w:rFonts w:ascii="PMingLiU" w:eastAsia="PMingLiU" w:hAnsi="Times New Roman" w:cs="PMingLiU"/>
          <w:sz w:val="24"/>
          <w:szCs w:val="24"/>
        </w:rPr>
      </w:pPr>
      <w:r>
        <w:rPr>
          <w:rFonts w:ascii="Verdana" w:hAnsi="Verdana" w:cs="Verdana"/>
          <w:sz w:val="24"/>
          <w:szCs w:val="24"/>
        </w:rPr>
        <w:t xml:space="preserve">Побољшање услова за запошљавање Рома </w:t>
      </w:r>
    </w:p>
    <w:p w:rsidR="00084155" w:rsidRDefault="00084155">
      <w:pPr>
        <w:widowControl w:val="0"/>
        <w:autoSpaceDE w:val="0"/>
        <w:autoSpaceDN w:val="0"/>
        <w:adjustRightInd w:val="0"/>
        <w:spacing w:after="0" w:line="122" w:lineRule="exact"/>
        <w:rPr>
          <w:rFonts w:ascii="PMingLiU" w:eastAsia="PMingLiU" w:hAnsi="Times New Roman" w:cs="PMingLiU"/>
          <w:sz w:val="24"/>
          <w:szCs w:val="24"/>
        </w:rPr>
      </w:pPr>
    </w:p>
    <w:p w:rsidR="00084155" w:rsidRDefault="00084155">
      <w:pPr>
        <w:widowControl w:val="0"/>
        <w:numPr>
          <w:ilvl w:val="1"/>
          <w:numId w:val="3"/>
        </w:numPr>
        <w:tabs>
          <w:tab w:val="clear" w:pos="1440"/>
          <w:tab w:val="num" w:pos="450"/>
        </w:tabs>
        <w:overflowPunct w:val="0"/>
        <w:autoSpaceDE w:val="0"/>
        <w:autoSpaceDN w:val="0"/>
        <w:adjustRightInd w:val="0"/>
        <w:spacing w:after="0" w:line="237" w:lineRule="auto"/>
        <w:ind w:left="450" w:hanging="339"/>
        <w:jc w:val="both"/>
        <w:rPr>
          <w:rFonts w:ascii="Book Antiqua" w:hAnsi="Book Antiqua" w:cs="Book Antiqua"/>
          <w:sz w:val="24"/>
          <w:szCs w:val="24"/>
        </w:rPr>
      </w:pPr>
      <w:r>
        <w:rPr>
          <w:rFonts w:ascii="Verdana" w:hAnsi="Verdana" w:cs="Verdana"/>
          <w:sz w:val="24"/>
          <w:szCs w:val="24"/>
        </w:rPr>
        <w:t>Додатне обуке, преквалификације и доквалификације виде се као шанса како за побољшање услова за запошљавање, тако и за развој предузетништ</w:t>
      </w:r>
      <w:r w:rsidR="00A1452B">
        <w:rPr>
          <w:rFonts w:ascii="Verdana" w:hAnsi="Verdana" w:cs="Verdana"/>
          <w:sz w:val="24"/>
          <w:szCs w:val="24"/>
        </w:rPr>
        <w:t>в</w:t>
      </w:r>
      <w:r>
        <w:rPr>
          <w:rFonts w:ascii="Verdana" w:hAnsi="Verdana" w:cs="Verdana"/>
          <w:sz w:val="24"/>
          <w:szCs w:val="24"/>
        </w:rPr>
        <w:t xml:space="preserve">а код Рома. Роми наводе да је поред бесплатних курсева често неопходно обезбедити и средства за путне трошкове, јер је недостатак средстава чест узрок непохађања курсева, чак и када су обуке бесплатне. </w:t>
      </w:r>
    </w:p>
    <w:p w:rsidR="00084155" w:rsidRDefault="00084155">
      <w:pPr>
        <w:widowControl w:val="0"/>
        <w:autoSpaceDE w:val="0"/>
        <w:autoSpaceDN w:val="0"/>
        <w:adjustRightInd w:val="0"/>
        <w:spacing w:after="0" w:line="125"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8" w:lineRule="auto"/>
        <w:ind w:left="10"/>
        <w:rPr>
          <w:rFonts w:ascii="Times New Roman" w:hAnsi="Times New Roman" w:cs="Times New Roman"/>
          <w:sz w:val="24"/>
          <w:szCs w:val="24"/>
        </w:rPr>
      </w:pPr>
      <w:r>
        <w:rPr>
          <w:rFonts w:ascii="Verdana" w:hAnsi="Verdana" w:cs="Verdana"/>
          <w:sz w:val="24"/>
          <w:szCs w:val="24"/>
        </w:rPr>
        <w:t>Побољшање услова за запошљавање Рома види се, поред наведеног, пре свега у мерама које би требале да буду окренуте послодавцима:</w:t>
      </w:r>
    </w:p>
    <w:p w:rsidR="00084155" w:rsidRDefault="00084155">
      <w:pPr>
        <w:widowControl w:val="0"/>
        <w:autoSpaceDE w:val="0"/>
        <w:autoSpaceDN w:val="0"/>
        <w:adjustRightInd w:val="0"/>
        <w:spacing w:after="0" w:line="125" w:lineRule="exact"/>
        <w:rPr>
          <w:rFonts w:ascii="Times New Roman" w:hAnsi="Times New Roman" w:cs="Times New Roman"/>
          <w:sz w:val="24"/>
          <w:szCs w:val="24"/>
        </w:rPr>
      </w:pPr>
    </w:p>
    <w:p w:rsidR="00084155" w:rsidRDefault="00084155">
      <w:pPr>
        <w:widowControl w:val="0"/>
        <w:numPr>
          <w:ilvl w:val="0"/>
          <w:numId w:val="4"/>
        </w:numPr>
        <w:tabs>
          <w:tab w:val="clear" w:pos="720"/>
          <w:tab w:val="num" w:pos="490"/>
        </w:tabs>
        <w:overflowPunct w:val="0"/>
        <w:autoSpaceDE w:val="0"/>
        <w:autoSpaceDN w:val="0"/>
        <w:adjustRightInd w:val="0"/>
        <w:spacing w:after="0" w:line="232" w:lineRule="auto"/>
        <w:ind w:left="490" w:hanging="370"/>
        <w:jc w:val="both"/>
        <w:rPr>
          <w:rFonts w:ascii="Book Antiqua" w:hAnsi="Book Antiqua" w:cs="Book Antiqua"/>
          <w:sz w:val="24"/>
          <w:szCs w:val="24"/>
        </w:rPr>
      </w:pPr>
      <w:r>
        <w:rPr>
          <w:rFonts w:ascii="Verdana" w:hAnsi="Verdana" w:cs="Verdana"/>
          <w:sz w:val="24"/>
          <w:szCs w:val="24"/>
        </w:rPr>
        <w:t xml:space="preserve">Обезбедити подстицајна средства, субвенције за послодавце, посебно подстицаје послодавцима приликом запошљавања Рома, </w:t>
      </w:r>
    </w:p>
    <w:p w:rsidR="00084155" w:rsidRDefault="00084155">
      <w:pPr>
        <w:widowControl w:val="0"/>
        <w:autoSpaceDE w:val="0"/>
        <w:autoSpaceDN w:val="0"/>
        <w:adjustRightInd w:val="0"/>
        <w:spacing w:after="0" w:line="102" w:lineRule="exact"/>
        <w:rPr>
          <w:rFonts w:ascii="Book Antiqua" w:hAnsi="Book Antiqua" w:cs="Book Antiqua"/>
          <w:sz w:val="24"/>
          <w:szCs w:val="24"/>
        </w:rPr>
      </w:pPr>
    </w:p>
    <w:p w:rsidR="00084155" w:rsidRDefault="00084155">
      <w:pPr>
        <w:widowControl w:val="0"/>
        <w:numPr>
          <w:ilvl w:val="0"/>
          <w:numId w:val="4"/>
        </w:numPr>
        <w:tabs>
          <w:tab w:val="clear" w:pos="720"/>
          <w:tab w:val="num" w:pos="490"/>
        </w:tabs>
        <w:overflowPunct w:val="0"/>
        <w:autoSpaceDE w:val="0"/>
        <w:autoSpaceDN w:val="0"/>
        <w:adjustRightInd w:val="0"/>
        <w:spacing w:after="0" w:line="240" w:lineRule="auto"/>
        <w:ind w:left="490" w:hanging="370"/>
        <w:jc w:val="both"/>
        <w:rPr>
          <w:rFonts w:ascii="Book Antiqua" w:hAnsi="Book Antiqua" w:cs="Book Antiqua"/>
          <w:sz w:val="24"/>
          <w:szCs w:val="24"/>
        </w:rPr>
      </w:pPr>
      <w:r>
        <w:rPr>
          <w:rFonts w:ascii="Verdana" w:hAnsi="Verdana" w:cs="Verdana"/>
          <w:sz w:val="24"/>
          <w:szCs w:val="24"/>
        </w:rPr>
        <w:t xml:space="preserve">Смањити одређене доприносе и порезе које плаћају послодавци. </w:t>
      </w:r>
    </w:p>
    <w:p w:rsidR="00084155" w:rsidRDefault="00084155">
      <w:pPr>
        <w:widowControl w:val="0"/>
        <w:autoSpaceDE w:val="0"/>
        <w:autoSpaceDN w:val="0"/>
        <w:adjustRightInd w:val="0"/>
        <w:spacing w:after="0" w:line="122" w:lineRule="exact"/>
        <w:rPr>
          <w:rFonts w:ascii="Book Antiqua" w:hAnsi="Book Antiqua" w:cs="Book Antiqua"/>
          <w:sz w:val="24"/>
          <w:szCs w:val="24"/>
        </w:rPr>
      </w:pPr>
    </w:p>
    <w:p w:rsidR="00084155" w:rsidRDefault="00084155">
      <w:pPr>
        <w:widowControl w:val="0"/>
        <w:numPr>
          <w:ilvl w:val="0"/>
          <w:numId w:val="4"/>
        </w:numPr>
        <w:tabs>
          <w:tab w:val="clear" w:pos="720"/>
          <w:tab w:val="num" w:pos="490"/>
        </w:tabs>
        <w:overflowPunct w:val="0"/>
        <w:autoSpaceDE w:val="0"/>
        <w:autoSpaceDN w:val="0"/>
        <w:adjustRightInd w:val="0"/>
        <w:spacing w:after="0" w:line="238" w:lineRule="auto"/>
        <w:ind w:left="490" w:hanging="370"/>
        <w:jc w:val="both"/>
        <w:rPr>
          <w:rFonts w:ascii="Book Antiqua" w:hAnsi="Book Antiqua" w:cs="Book Antiqua"/>
          <w:sz w:val="24"/>
          <w:szCs w:val="24"/>
        </w:rPr>
      </w:pPr>
      <w:r>
        <w:rPr>
          <w:rFonts w:ascii="Verdana" w:hAnsi="Verdana" w:cs="Verdana"/>
          <w:sz w:val="24"/>
          <w:szCs w:val="24"/>
        </w:rPr>
        <w:t xml:space="preserve">Локална самоуправа би могла да донесе одлуку о афирмативним мерама при запошљавању Рома, те да на пример обезбеди субвенције за предузећа која би запослила Роме, или да се у сваком предузећу обезбеди запошљавање бар једног Рома. Такође, једна таква афирмативна мера могла би да се односи на стварање услова веће укључености Рома у структуре управе и јавних служби, па да се, на пример, омогући да се у јавним предузећима и установама (предшколске и школске установе, локална самоуправа итд.) запосле Роми. </w:t>
      </w:r>
    </w:p>
    <w:p w:rsidR="00084155" w:rsidRDefault="00084155">
      <w:pPr>
        <w:widowControl w:val="0"/>
        <w:autoSpaceDE w:val="0"/>
        <w:autoSpaceDN w:val="0"/>
        <w:adjustRightInd w:val="0"/>
        <w:spacing w:after="0" w:line="124"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left="10"/>
        <w:jc w:val="both"/>
        <w:rPr>
          <w:rFonts w:ascii="Times New Roman" w:hAnsi="Times New Roman" w:cs="Times New Roman"/>
          <w:sz w:val="24"/>
          <w:szCs w:val="24"/>
        </w:rPr>
      </w:pPr>
      <w:r>
        <w:rPr>
          <w:rFonts w:ascii="Verdana" w:hAnsi="Verdana" w:cs="Verdana"/>
          <w:sz w:val="24"/>
          <w:szCs w:val="24"/>
        </w:rPr>
        <w:t>Сами Роми и ромске невладине организације требали би да се активније укључе у проблеме решавања незапослености Рома, а предлози за унапређење постојећег стања на том пољу су следећи:</w:t>
      </w:r>
    </w:p>
    <w:p w:rsidR="00084155" w:rsidRDefault="00084155">
      <w:pPr>
        <w:widowControl w:val="0"/>
        <w:autoSpaceDE w:val="0"/>
        <w:autoSpaceDN w:val="0"/>
        <w:adjustRightInd w:val="0"/>
        <w:spacing w:after="0" w:line="125" w:lineRule="exact"/>
        <w:rPr>
          <w:rFonts w:ascii="Times New Roman" w:hAnsi="Times New Roman" w:cs="Times New Roman"/>
          <w:sz w:val="24"/>
          <w:szCs w:val="24"/>
        </w:rPr>
      </w:pPr>
    </w:p>
    <w:p w:rsidR="00084155" w:rsidRDefault="00084155">
      <w:pPr>
        <w:widowControl w:val="0"/>
        <w:numPr>
          <w:ilvl w:val="0"/>
          <w:numId w:val="5"/>
        </w:numPr>
        <w:tabs>
          <w:tab w:val="clear" w:pos="720"/>
          <w:tab w:val="num" w:pos="490"/>
        </w:tabs>
        <w:overflowPunct w:val="0"/>
        <w:autoSpaceDE w:val="0"/>
        <w:autoSpaceDN w:val="0"/>
        <w:adjustRightInd w:val="0"/>
        <w:spacing w:after="0" w:line="234" w:lineRule="auto"/>
        <w:ind w:left="490" w:hanging="370"/>
        <w:jc w:val="both"/>
        <w:rPr>
          <w:rFonts w:ascii="Book Antiqua" w:hAnsi="Book Antiqua" w:cs="Book Antiqua"/>
          <w:sz w:val="24"/>
          <w:szCs w:val="24"/>
        </w:rPr>
      </w:pPr>
      <w:r>
        <w:rPr>
          <w:rFonts w:ascii="Verdana" w:hAnsi="Verdana" w:cs="Verdana"/>
          <w:sz w:val="24"/>
          <w:szCs w:val="24"/>
        </w:rPr>
        <w:t>Повећати значај и улогу већ</w:t>
      </w:r>
      <w:r w:rsidR="0012608B">
        <w:rPr>
          <w:rFonts w:ascii="Verdana" w:hAnsi="Verdana" w:cs="Verdana"/>
          <w:sz w:val="24"/>
          <w:szCs w:val="24"/>
        </w:rPr>
        <w:t>е</w:t>
      </w:r>
      <w:r>
        <w:rPr>
          <w:rFonts w:ascii="Verdana" w:hAnsi="Verdana" w:cs="Verdana"/>
          <w:sz w:val="24"/>
          <w:szCs w:val="24"/>
        </w:rPr>
        <w:t xml:space="preserve"> координациј</w:t>
      </w:r>
      <w:r w:rsidR="0012608B">
        <w:rPr>
          <w:rFonts w:ascii="Verdana" w:hAnsi="Verdana" w:cs="Verdana"/>
          <w:sz w:val="24"/>
          <w:szCs w:val="24"/>
        </w:rPr>
        <w:t>е</w:t>
      </w:r>
      <w:r>
        <w:rPr>
          <w:rFonts w:ascii="Verdana" w:hAnsi="Verdana" w:cs="Verdana"/>
          <w:sz w:val="24"/>
          <w:szCs w:val="24"/>
        </w:rPr>
        <w:t xml:space="preserve"> и бољ</w:t>
      </w:r>
      <w:r w:rsidR="0012608B">
        <w:rPr>
          <w:rFonts w:ascii="Verdana" w:hAnsi="Verdana" w:cs="Verdana"/>
          <w:sz w:val="24"/>
          <w:szCs w:val="24"/>
        </w:rPr>
        <w:t>ег</w:t>
      </w:r>
      <w:r>
        <w:rPr>
          <w:rFonts w:ascii="Verdana" w:hAnsi="Verdana" w:cs="Verdana"/>
          <w:sz w:val="24"/>
          <w:szCs w:val="24"/>
        </w:rPr>
        <w:t xml:space="preserve"> проток</w:t>
      </w:r>
      <w:r w:rsidR="0012608B">
        <w:rPr>
          <w:rFonts w:ascii="Verdana" w:hAnsi="Verdana" w:cs="Verdana"/>
          <w:sz w:val="24"/>
          <w:szCs w:val="24"/>
        </w:rPr>
        <w:t>а</w:t>
      </w:r>
      <w:r>
        <w:rPr>
          <w:rFonts w:ascii="Verdana" w:hAnsi="Verdana" w:cs="Verdana"/>
          <w:sz w:val="24"/>
          <w:szCs w:val="24"/>
        </w:rPr>
        <w:t xml:space="preserve"> информација између ромске популације и доносиоца одлука, </w:t>
      </w:r>
    </w:p>
    <w:p w:rsidR="00084155" w:rsidRDefault="00084155">
      <w:pPr>
        <w:widowControl w:val="0"/>
        <w:autoSpaceDE w:val="0"/>
        <w:autoSpaceDN w:val="0"/>
        <w:adjustRightInd w:val="0"/>
        <w:spacing w:after="0" w:line="104" w:lineRule="exact"/>
        <w:rPr>
          <w:rFonts w:ascii="Book Antiqua" w:hAnsi="Book Antiqua" w:cs="Book Antiqua"/>
          <w:sz w:val="24"/>
          <w:szCs w:val="24"/>
        </w:rPr>
      </w:pPr>
    </w:p>
    <w:p w:rsidR="00084155" w:rsidRDefault="00084155">
      <w:pPr>
        <w:widowControl w:val="0"/>
        <w:numPr>
          <w:ilvl w:val="0"/>
          <w:numId w:val="5"/>
        </w:numPr>
        <w:tabs>
          <w:tab w:val="clear" w:pos="720"/>
          <w:tab w:val="num" w:pos="490"/>
        </w:tabs>
        <w:overflowPunct w:val="0"/>
        <w:autoSpaceDE w:val="0"/>
        <w:autoSpaceDN w:val="0"/>
        <w:adjustRightInd w:val="0"/>
        <w:spacing w:after="0" w:line="240" w:lineRule="auto"/>
        <w:ind w:left="490" w:hanging="370"/>
        <w:jc w:val="both"/>
        <w:rPr>
          <w:rFonts w:ascii="Book Antiqua" w:hAnsi="Book Antiqua" w:cs="Book Antiqua"/>
          <w:sz w:val="24"/>
          <w:szCs w:val="24"/>
        </w:rPr>
      </w:pPr>
      <w:r>
        <w:rPr>
          <w:rFonts w:ascii="Verdana" w:hAnsi="Verdana" w:cs="Verdana"/>
          <w:sz w:val="24"/>
          <w:szCs w:val="24"/>
        </w:rPr>
        <w:t xml:space="preserve">Више радити на информисању Рома о радним обавезама и правима, </w:t>
      </w:r>
    </w:p>
    <w:p w:rsidR="00084155" w:rsidRDefault="00084155">
      <w:pPr>
        <w:widowControl w:val="0"/>
        <w:autoSpaceDE w:val="0"/>
        <w:autoSpaceDN w:val="0"/>
        <w:adjustRightInd w:val="0"/>
        <w:spacing w:after="0" w:line="122" w:lineRule="exact"/>
        <w:rPr>
          <w:rFonts w:ascii="Book Antiqua" w:hAnsi="Book Antiqua" w:cs="Book Antiqua"/>
          <w:sz w:val="24"/>
          <w:szCs w:val="24"/>
        </w:rPr>
      </w:pPr>
    </w:p>
    <w:p w:rsidR="00084155" w:rsidRDefault="00084155">
      <w:pPr>
        <w:widowControl w:val="0"/>
        <w:numPr>
          <w:ilvl w:val="0"/>
          <w:numId w:val="5"/>
        </w:numPr>
        <w:tabs>
          <w:tab w:val="clear" w:pos="720"/>
          <w:tab w:val="num" w:pos="490"/>
        </w:tabs>
        <w:overflowPunct w:val="0"/>
        <w:autoSpaceDE w:val="0"/>
        <w:autoSpaceDN w:val="0"/>
        <w:adjustRightInd w:val="0"/>
        <w:spacing w:after="0" w:line="232" w:lineRule="auto"/>
        <w:ind w:left="490" w:hanging="370"/>
        <w:jc w:val="both"/>
        <w:rPr>
          <w:rFonts w:ascii="Book Antiqua" w:hAnsi="Book Antiqua" w:cs="Book Antiqua"/>
          <w:sz w:val="24"/>
          <w:szCs w:val="24"/>
        </w:rPr>
      </w:pPr>
      <w:r>
        <w:rPr>
          <w:rFonts w:ascii="Verdana" w:hAnsi="Verdana" w:cs="Verdana"/>
          <w:sz w:val="24"/>
          <w:szCs w:val="24"/>
        </w:rPr>
        <w:t xml:space="preserve">Радити на мотивисању Рома за запошљавање и укључивање у програме активне политике запошљавања. </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58" w:lineRule="exact"/>
        <w:rPr>
          <w:rFonts w:ascii="Times New Roman" w:hAnsi="Times New Roman" w:cs="Times New Roman"/>
          <w:sz w:val="24"/>
          <w:szCs w:val="24"/>
        </w:rPr>
      </w:pPr>
    </w:p>
    <w:p w:rsidR="00084155" w:rsidRDefault="00084155">
      <w:pPr>
        <w:widowControl w:val="0"/>
        <w:autoSpaceDE w:val="0"/>
        <w:autoSpaceDN w:val="0"/>
        <w:adjustRightInd w:val="0"/>
        <w:spacing w:after="0" w:line="239" w:lineRule="auto"/>
        <w:ind w:left="909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13" w:left="1430" w:header="720" w:footer="720" w:gutter="0"/>
          <w:cols w:space="720" w:equalWidth="0">
            <w:col w:w="9350"/>
          </w:cols>
          <w:noEndnote/>
        </w:sectPr>
      </w:pPr>
    </w:p>
    <w:p w:rsidR="0093639B" w:rsidRDefault="00084155" w:rsidP="0093639B">
      <w:pPr>
        <w:widowControl w:val="0"/>
        <w:overflowPunct w:val="0"/>
        <w:autoSpaceDE w:val="0"/>
        <w:autoSpaceDN w:val="0"/>
        <w:adjustRightInd w:val="0"/>
        <w:spacing w:after="0" w:line="288" w:lineRule="auto"/>
        <w:ind w:left="2830" w:right="140" w:hanging="2679"/>
        <w:rPr>
          <w:rFonts w:ascii="Arial" w:hAnsi="Arial" w:cs="Arial"/>
          <w:b/>
          <w:bCs/>
          <w:color w:val="000000"/>
          <w:sz w:val="28"/>
          <w:szCs w:val="28"/>
        </w:rPr>
      </w:pPr>
      <w:bookmarkStart w:id="11" w:name="page11"/>
      <w:bookmarkEnd w:id="11"/>
      <w:r>
        <w:rPr>
          <w:rFonts w:ascii="Arial" w:hAnsi="Arial" w:cs="Arial"/>
          <w:b/>
          <w:bCs/>
          <w:color w:val="000000"/>
          <w:sz w:val="28"/>
          <w:szCs w:val="28"/>
        </w:rPr>
        <w:t xml:space="preserve">Локални акциони план за побољшање положаја Рома у општини </w:t>
      </w:r>
    </w:p>
    <w:p w:rsidR="0093639B" w:rsidRPr="002E7415"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rsidP="0093639B">
      <w:pPr>
        <w:widowControl w:val="0"/>
        <w:overflowPunct w:val="0"/>
        <w:autoSpaceDE w:val="0"/>
        <w:autoSpaceDN w:val="0"/>
        <w:adjustRightInd w:val="0"/>
        <w:spacing w:after="0" w:line="288" w:lineRule="auto"/>
        <w:ind w:left="2830" w:right="140" w:hanging="2679"/>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80768" behindDoc="1" locked="0" layoutInCell="0" allowOverlap="1">
                <wp:simplePos x="0" y="0"/>
                <wp:positionH relativeFrom="column">
                  <wp:posOffset>-19050</wp:posOffset>
                </wp:positionH>
                <wp:positionV relativeFrom="paragraph">
                  <wp:posOffset>-17781</wp:posOffset>
                </wp:positionV>
                <wp:extent cx="5975350" cy="0"/>
                <wp:effectExtent l="0" t="19050" r="6350" b="19050"/>
                <wp:wrapNone/>
                <wp:docPr id="5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350"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5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1.4pt" to="46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eWgIgIAAEQ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81792" behindDoc="1" locked="0" layoutInCell="0" allowOverlap="1">
                <wp:simplePos x="0" y="0"/>
                <wp:positionH relativeFrom="column">
                  <wp:posOffset>-19050</wp:posOffset>
                </wp:positionH>
                <wp:positionV relativeFrom="paragraph">
                  <wp:posOffset>-50801</wp:posOffset>
                </wp:positionV>
                <wp:extent cx="5975350" cy="0"/>
                <wp:effectExtent l="0" t="0" r="25400" b="19050"/>
                <wp:wrapNone/>
                <wp:docPr id="5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350"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46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4pt" to="46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" o:allowincell="f" strokecolor="#622423" strokeweight=".25397mm"/>
            </w:pict>
          </mc:Fallback>
        </mc:AlternateContent>
      </w:r>
    </w:p>
    <w:p w:rsidR="00084155" w:rsidRDefault="00084155">
      <w:pPr>
        <w:widowControl w:val="0"/>
        <w:numPr>
          <w:ilvl w:val="0"/>
          <w:numId w:val="6"/>
        </w:numPr>
        <w:tabs>
          <w:tab w:val="clear" w:pos="720"/>
          <w:tab w:val="num" w:pos="450"/>
        </w:tabs>
        <w:overflowPunct w:val="0"/>
        <w:autoSpaceDE w:val="0"/>
        <w:autoSpaceDN w:val="0"/>
        <w:adjustRightInd w:val="0"/>
        <w:spacing w:after="0" w:line="240" w:lineRule="auto"/>
        <w:ind w:left="450" w:hanging="450"/>
        <w:jc w:val="both"/>
        <w:rPr>
          <w:rFonts w:ascii="PMingLiU" w:eastAsia="PMingLiU" w:hAnsi="Times New Roman" w:cs="PMingLiU"/>
          <w:sz w:val="24"/>
          <w:szCs w:val="24"/>
        </w:rPr>
      </w:pPr>
      <w:r>
        <w:rPr>
          <w:rFonts w:ascii="Verdana" w:hAnsi="Verdana" w:cs="Verdana"/>
          <w:sz w:val="24"/>
          <w:szCs w:val="24"/>
        </w:rPr>
        <w:t xml:space="preserve">Побољшање услова за развој предузетништва код Рома </w:t>
      </w:r>
    </w:p>
    <w:p w:rsidR="00084155" w:rsidRDefault="00084155">
      <w:pPr>
        <w:widowControl w:val="0"/>
        <w:autoSpaceDE w:val="0"/>
        <w:autoSpaceDN w:val="0"/>
        <w:adjustRightInd w:val="0"/>
        <w:spacing w:after="0" w:line="122"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left="10"/>
        <w:jc w:val="both"/>
        <w:rPr>
          <w:rFonts w:ascii="Times New Roman" w:hAnsi="Times New Roman" w:cs="Times New Roman"/>
          <w:sz w:val="24"/>
          <w:szCs w:val="24"/>
        </w:rPr>
      </w:pPr>
      <w:r>
        <w:rPr>
          <w:rFonts w:ascii="Verdana" w:hAnsi="Verdana" w:cs="Verdana"/>
          <w:sz w:val="24"/>
          <w:szCs w:val="24"/>
        </w:rPr>
        <w:t xml:space="preserve">Побољшање услова за развој предузетништа код Рома препознато је као важна мера у циљу побољшања ситуације у којој Роми живе. Будући да у општини </w:t>
      </w:r>
      <w:r w:rsidR="00292084">
        <w:rPr>
          <w:rFonts w:ascii="Verdana" w:hAnsi="Verdana" w:cs="Verdana"/>
          <w:sz w:val="24"/>
          <w:szCs w:val="24"/>
        </w:rPr>
        <w:t>Сремски Карловци</w:t>
      </w:r>
      <w:r>
        <w:rPr>
          <w:rFonts w:ascii="Verdana" w:hAnsi="Verdana" w:cs="Verdana"/>
          <w:sz w:val="24"/>
          <w:szCs w:val="24"/>
        </w:rPr>
        <w:t xml:space="preserve"> већ има успешн</w:t>
      </w:r>
      <w:r w:rsidR="00292084">
        <w:rPr>
          <w:rFonts w:ascii="Verdana" w:hAnsi="Verdana" w:cs="Verdana"/>
          <w:sz w:val="24"/>
          <w:szCs w:val="24"/>
        </w:rPr>
        <w:t>о запослених</w:t>
      </w:r>
      <w:r>
        <w:rPr>
          <w:rFonts w:ascii="Verdana" w:hAnsi="Verdana" w:cs="Verdana"/>
          <w:sz w:val="24"/>
          <w:szCs w:val="24"/>
        </w:rPr>
        <w:t xml:space="preserve"> Рома, на бази постојећих искустава дате су следеће препоруке:</w:t>
      </w:r>
    </w:p>
    <w:p w:rsidR="00084155" w:rsidRDefault="00084155">
      <w:pPr>
        <w:widowControl w:val="0"/>
        <w:autoSpaceDE w:val="0"/>
        <w:autoSpaceDN w:val="0"/>
        <w:adjustRightInd w:val="0"/>
        <w:spacing w:after="0" w:line="125" w:lineRule="exact"/>
        <w:rPr>
          <w:rFonts w:ascii="Times New Roman" w:hAnsi="Times New Roman" w:cs="Times New Roman"/>
          <w:sz w:val="24"/>
          <w:szCs w:val="24"/>
        </w:rPr>
      </w:pPr>
    </w:p>
    <w:p w:rsidR="00084155" w:rsidRDefault="00084155">
      <w:pPr>
        <w:widowControl w:val="0"/>
        <w:numPr>
          <w:ilvl w:val="1"/>
          <w:numId w:val="7"/>
        </w:numPr>
        <w:tabs>
          <w:tab w:val="clear" w:pos="1440"/>
          <w:tab w:val="num" w:pos="473"/>
        </w:tabs>
        <w:overflowPunct w:val="0"/>
        <w:autoSpaceDE w:val="0"/>
        <w:autoSpaceDN w:val="0"/>
        <w:adjustRightInd w:val="0"/>
        <w:spacing w:after="0" w:line="235" w:lineRule="auto"/>
        <w:ind w:left="470" w:hanging="351"/>
        <w:jc w:val="both"/>
        <w:rPr>
          <w:rFonts w:ascii="Book Antiqua" w:hAnsi="Book Antiqua" w:cs="Book Antiqua"/>
          <w:sz w:val="24"/>
          <w:szCs w:val="24"/>
        </w:rPr>
      </w:pPr>
      <w:r>
        <w:rPr>
          <w:rFonts w:ascii="Verdana" w:hAnsi="Verdana" w:cs="Verdana"/>
          <w:sz w:val="24"/>
          <w:szCs w:val="24"/>
        </w:rPr>
        <w:t xml:space="preserve">Обезбедити стимулативне кредите за отпочињање посла и унапређивање предузетништва Рома (повећати износе подстицајних кредита и број кредита, смањити камате, олакшати систем гаранција за враћање кредита), </w:t>
      </w:r>
    </w:p>
    <w:p w:rsidR="00084155" w:rsidRDefault="00084155">
      <w:pPr>
        <w:widowControl w:val="0"/>
        <w:autoSpaceDE w:val="0"/>
        <w:autoSpaceDN w:val="0"/>
        <w:adjustRightInd w:val="0"/>
        <w:spacing w:after="0" w:line="127" w:lineRule="exact"/>
        <w:rPr>
          <w:rFonts w:ascii="Book Antiqua" w:hAnsi="Book Antiqua" w:cs="Book Antiqua"/>
          <w:sz w:val="24"/>
          <w:szCs w:val="24"/>
        </w:rPr>
      </w:pPr>
    </w:p>
    <w:p w:rsidR="00084155" w:rsidRDefault="00084155">
      <w:pPr>
        <w:widowControl w:val="0"/>
        <w:numPr>
          <w:ilvl w:val="1"/>
          <w:numId w:val="7"/>
        </w:numPr>
        <w:tabs>
          <w:tab w:val="clear" w:pos="1440"/>
          <w:tab w:val="num" w:pos="473"/>
        </w:tabs>
        <w:overflowPunct w:val="0"/>
        <w:autoSpaceDE w:val="0"/>
        <w:autoSpaceDN w:val="0"/>
        <w:adjustRightInd w:val="0"/>
        <w:spacing w:after="0" w:line="234" w:lineRule="auto"/>
        <w:ind w:left="470" w:hanging="351"/>
        <w:jc w:val="both"/>
        <w:rPr>
          <w:rFonts w:ascii="Book Antiqua" w:hAnsi="Book Antiqua" w:cs="Book Antiqua"/>
          <w:sz w:val="24"/>
          <w:szCs w:val="24"/>
        </w:rPr>
      </w:pPr>
      <w:r>
        <w:rPr>
          <w:rFonts w:ascii="Verdana" w:hAnsi="Verdana" w:cs="Verdana"/>
          <w:sz w:val="24"/>
          <w:szCs w:val="24"/>
        </w:rPr>
        <w:t xml:space="preserve">Обезбедити повољне кредите или издвојити наменска средства из буџета општине за унапређење пословања постојећих предузећа чији су власници Роми, </w:t>
      </w:r>
    </w:p>
    <w:p w:rsidR="00084155" w:rsidRDefault="00084155">
      <w:pPr>
        <w:widowControl w:val="0"/>
        <w:autoSpaceDE w:val="0"/>
        <w:autoSpaceDN w:val="0"/>
        <w:adjustRightInd w:val="0"/>
        <w:spacing w:after="0" w:line="124" w:lineRule="exact"/>
        <w:rPr>
          <w:rFonts w:ascii="Book Antiqua" w:hAnsi="Book Antiqua" w:cs="Book Antiqua"/>
          <w:sz w:val="24"/>
          <w:szCs w:val="24"/>
        </w:rPr>
      </w:pPr>
    </w:p>
    <w:p w:rsidR="00084155" w:rsidRDefault="00084155">
      <w:pPr>
        <w:widowControl w:val="0"/>
        <w:numPr>
          <w:ilvl w:val="1"/>
          <w:numId w:val="7"/>
        </w:numPr>
        <w:tabs>
          <w:tab w:val="clear" w:pos="1440"/>
          <w:tab w:val="num" w:pos="473"/>
        </w:tabs>
        <w:overflowPunct w:val="0"/>
        <w:autoSpaceDE w:val="0"/>
        <w:autoSpaceDN w:val="0"/>
        <w:adjustRightInd w:val="0"/>
        <w:spacing w:after="0" w:line="234" w:lineRule="auto"/>
        <w:ind w:left="470" w:hanging="351"/>
        <w:jc w:val="both"/>
        <w:rPr>
          <w:rFonts w:ascii="Book Antiqua" w:hAnsi="Book Antiqua" w:cs="Book Antiqua"/>
          <w:sz w:val="24"/>
          <w:szCs w:val="24"/>
        </w:rPr>
      </w:pPr>
      <w:r>
        <w:rPr>
          <w:rFonts w:ascii="Verdana" w:hAnsi="Verdana" w:cs="Verdana"/>
          <w:sz w:val="24"/>
          <w:szCs w:val="24"/>
        </w:rPr>
        <w:t xml:space="preserve">веће субвенције за самозапошљавање – повећати износе субвенција на пример кроз допринос локалне самоуправе већ постојећим субвенцијама НСЗ или из донаторских средстава, </w:t>
      </w:r>
    </w:p>
    <w:p w:rsidR="00084155" w:rsidRDefault="00084155">
      <w:pPr>
        <w:widowControl w:val="0"/>
        <w:autoSpaceDE w:val="0"/>
        <w:autoSpaceDN w:val="0"/>
        <w:adjustRightInd w:val="0"/>
        <w:spacing w:after="0" w:line="125" w:lineRule="exact"/>
        <w:rPr>
          <w:rFonts w:ascii="Book Antiqua" w:hAnsi="Book Antiqua" w:cs="Book Antiqua"/>
          <w:sz w:val="24"/>
          <w:szCs w:val="24"/>
        </w:rPr>
      </w:pPr>
    </w:p>
    <w:p w:rsidR="00084155" w:rsidRDefault="00084155">
      <w:pPr>
        <w:widowControl w:val="0"/>
        <w:numPr>
          <w:ilvl w:val="1"/>
          <w:numId w:val="7"/>
        </w:numPr>
        <w:tabs>
          <w:tab w:val="clear" w:pos="1440"/>
          <w:tab w:val="num" w:pos="473"/>
        </w:tabs>
        <w:overflowPunct w:val="0"/>
        <w:autoSpaceDE w:val="0"/>
        <w:autoSpaceDN w:val="0"/>
        <w:adjustRightInd w:val="0"/>
        <w:spacing w:after="0" w:line="234" w:lineRule="auto"/>
        <w:ind w:left="470" w:hanging="351"/>
        <w:jc w:val="both"/>
        <w:rPr>
          <w:rFonts w:ascii="Book Antiqua" w:hAnsi="Book Antiqua" w:cs="Book Antiqua"/>
          <w:sz w:val="24"/>
          <w:szCs w:val="24"/>
        </w:rPr>
      </w:pPr>
      <w:r w:rsidRPr="00292084">
        <w:rPr>
          <w:rFonts w:ascii="Verdana" w:hAnsi="Verdana" w:cs="Verdana"/>
          <w:sz w:val="24"/>
          <w:szCs w:val="24"/>
        </w:rPr>
        <w:t>Обезбедити бесплатне</w:t>
      </w:r>
      <w:r>
        <w:rPr>
          <w:rFonts w:ascii="Verdana" w:hAnsi="Verdana" w:cs="Verdana"/>
          <w:sz w:val="24"/>
          <w:szCs w:val="24"/>
        </w:rPr>
        <w:t xml:space="preserve"> обуке за предузетнике (како за власнике постојећих предузећа тако и за оне који планирају да отпочну сопствени посао), </w:t>
      </w:r>
    </w:p>
    <w:p w:rsidR="00084155" w:rsidRDefault="00084155">
      <w:pPr>
        <w:widowControl w:val="0"/>
        <w:autoSpaceDE w:val="0"/>
        <w:autoSpaceDN w:val="0"/>
        <w:adjustRightInd w:val="0"/>
        <w:spacing w:after="0" w:line="124" w:lineRule="exact"/>
        <w:rPr>
          <w:rFonts w:ascii="Book Antiqua" w:hAnsi="Book Antiqua" w:cs="Book Antiqua"/>
          <w:sz w:val="24"/>
          <w:szCs w:val="24"/>
        </w:rPr>
      </w:pPr>
    </w:p>
    <w:p w:rsidR="00084155" w:rsidRPr="00A1452B" w:rsidRDefault="00084155" w:rsidP="00A1452B">
      <w:pPr>
        <w:widowControl w:val="0"/>
        <w:numPr>
          <w:ilvl w:val="1"/>
          <w:numId w:val="7"/>
        </w:numPr>
        <w:tabs>
          <w:tab w:val="clear" w:pos="1440"/>
          <w:tab w:val="num" w:pos="473"/>
        </w:tabs>
        <w:overflowPunct w:val="0"/>
        <w:autoSpaceDE w:val="0"/>
        <w:autoSpaceDN w:val="0"/>
        <w:adjustRightInd w:val="0"/>
        <w:spacing w:after="0" w:line="236" w:lineRule="auto"/>
        <w:ind w:left="470" w:hanging="351"/>
        <w:jc w:val="both"/>
        <w:rPr>
          <w:rFonts w:ascii="Book Antiqua" w:hAnsi="Book Antiqua" w:cs="Book Antiqua"/>
          <w:sz w:val="24"/>
          <w:szCs w:val="24"/>
        </w:rPr>
      </w:pPr>
      <w:r>
        <w:rPr>
          <w:rFonts w:ascii="Verdana" w:hAnsi="Verdana" w:cs="Verdana"/>
          <w:sz w:val="24"/>
          <w:szCs w:val="24"/>
        </w:rPr>
        <w:t xml:space="preserve">Обезбедити бесплатну стручну помоћ како при отварању предузећа тако и у вођењу предузећа – ова мера могла би се на пример обезбедити кроз отварање Бизнис инкубатора и тада би била дугорочнија, али и кроз ангажовање стручних лица и удружења предузетника, </w:t>
      </w:r>
      <w:r w:rsidR="00A1452B">
        <w:rPr>
          <w:rFonts w:ascii="Verdana" w:hAnsi="Verdana" w:cs="Verdana"/>
          <w:sz w:val="24"/>
          <w:szCs w:val="24"/>
        </w:rPr>
        <w:t>и</w:t>
      </w:r>
      <w:r w:rsidRPr="00A1452B">
        <w:rPr>
          <w:rFonts w:ascii="Verdana" w:hAnsi="Verdana" w:cs="Verdana"/>
          <w:sz w:val="24"/>
          <w:szCs w:val="24"/>
        </w:rPr>
        <w:t xml:space="preserve">нформисање Рома </w:t>
      </w:r>
    </w:p>
    <w:p w:rsidR="00084155" w:rsidRDefault="00084155">
      <w:pPr>
        <w:widowControl w:val="0"/>
        <w:autoSpaceDE w:val="0"/>
        <w:autoSpaceDN w:val="0"/>
        <w:adjustRightInd w:val="0"/>
        <w:spacing w:after="0" w:line="122"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left="10"/>
        <w:jc w:val="both"/>
        <w:rPr>
          <w:rFonts w:ascii="Times New Roman" w:hAnsi="Times New Roman" w:cs="Times New Roman"/>
          <w:sz w:val="24"/>
          <w:szCs w:val="24"/>
        </w:rPr>
      </w:pPr>
      <w:r>
        <w:rPr>
          <w:rFonts w:ascii="Verdana" w:hAnsi="Verdana" w:cs="Verdana"/>
          <w:sz w:val="24"/>
          <w:szCs w:val="24"/>
        </w:rPr>
        <w:t>Будући да је неинформисаност Рома једна од великих препрека у процесу запошљавања, предлози за унапређење стања у овој области су следећи:</w:t>
      </w:r>
    </w:p>
    <w:p w:rsidR="00084155" w:rsidRDefault="00084155">
      <w:pPr>
        <w:widowControl w:val="0"/>
        <w:autoSpaceDE w:val="0"/>
        <w:autoSpaceDN w:val="0"/>
        <w:adjustRightInd w:val="0"/>
        <w:spacing w:after="0" w:line="123" w:lineRule="exact"/>
        <w:rPr>
          <w:rFonts w:ascii="Times New Roman" w:hAnsi="Times New Roman" w:cs="Times New Roman"/>
          <w:sz w:val="24"/>
          <w:szCs w:val="24"/>
        </w:rPr>
      </w:pPr>
    </w:p>
    <w:p w:rsidR="00084155" w:rsidRDefault="00084155">
      <w:pPr>
        <w:widowControl w:val="0"/>
        <w:numPr>
          <w:ilvl w:val="0"/>
          <w:numId w:val="8"/>
        </w:numPr>
        <w:tabs>
          <w:tab w:val="clear" w:pos="720"/>
          <w:tab w:val="num" w:pos="450"/>
        </w:tabs>
        <w:overflowPunct w:val="0"/>
        <w:autoSpaceDE w:val="0"/>
        <w:autoSpaceDN w:val="0"/>
        <w:adjustRightInd w:val="0"/>
        <w:spacing w:after="0" w:line="236" w:lineRule="auto"/>
        <w:ind w:left="450" w:hanging="450"/>
        <w:jc w:val="both"/>
        <w:rPr>
          <w:rFonts w:ascii="Book Antiqua" w:hAnsi="Book Antiqua" w:cs="Book Antiqua"/>
          <w:sz w:val="24"/>
          <w:szCs w:val="24"/>
        </w:rPr>
      </w:pPr>
      <w:r>
        <w:rPr>
          <w:rFonts w:ascii="Verdana" w:hAnsi="Verdana" w:cs="Verdana"/>
          <w:sz w:val="24"/>
          <w:szCs w:val="24"/>
        </w:rPr>
        <w:t>Локална самоуправа би требала да направи протокол</w:t>
      </w:r>
      <w:r w:rsidR="00A1452B">
        <w:rPr>
          <w:rFonts w:ascii="Verdana" w:hAnsi="Verdana" w:cs="Verdana"/>
          <w:sz w:val="24"/>
          <w:szCs w:val="24"/>
        </w:rPr>
        <w:t>е о сарадњи са локалним, покрајинским и републичким медијима</w:t>
      </w:r>
      <w:r>
        <w:rPr>
          <w:rFonts w:ascii="Verdana" w:hAnsi="Verdana" w:cs="Verdana"/>
          <w:sz w:val="24"/>
          <w:szCs w:val="24"/>
        </w:rPr>
        <w:t xml:space="preserve">, кроз које би се дефинисале обавезе медија да одређени број информација на ову тему објављују на месечном нивоу </w:t>
      </w:r>
    </w:p>
    <w:p w:rsidR="00084155" w:rsidRDefault="00084155">
      <w:pPr>
        <w:widowControl w:val="0"/>
        <w:autoSpaceDE w:val="0"/>
        <w:autoSpaceDN w:val="0"/>
        <w:adjustRightInd w:val="0"/>
        <w:spacing w:after="0" w:line="121" w:lineRule="exact"/>
        <w:rPr>
          <w:rFonts w:ascii="Times New Roman" w:hAnsi="Times New Roman" w:cs="Times New Roman"/>
          <w:sz w:val="24"/>
          <w:szCs w:val="24"/>
        </w:rPr>
      </w:pPr>
    </w:p>
    <w:p w:rsidR="00084155" w:rsidRDefault="00084155">
      <w:pPr>
        <w:widowControl w:val="0"/>
        <w:numPr>
          <w:ilvl w:val="0"/>
          <w:numId w:val="9"/>
        </w:numPr>
        <w:tabs>
          <w:tab w:val="clear" w:pos="720"/>
          <w:tab w:val="num" w:pos="450"/>
        </w:tabs>
        <w:overflowPunct w:val="0"/>
        <w:autoSpaceDE w:val="0"/>
        <w:autoSpaceDN w:val="0"/>
        <w:adjustRightInd w:val="0"/>
        <w:spacing w:after="0" w:line="240" w:lineRule="auto"/>
        <w:ind w:left="450" w:hanging="450"/>
        <w:jc w:val="both"/>
        <w:rPr>
          <w:rFonts w:ascii="PMingLiU" w:eastAsia="PMingLiU" w:hAnsi="Times New Roman" w:cs="PMingLiU"/>
          <w:sz w:val="24"/>
          <w:szCs w:val="24"/>
        </w:rPr>
      </w:pPr>
      <w:r>
        <w:rPr>
          <w:rFonts w:ascii="Verdana" w:hAnsi="Verdana" w:cs="Verdana"/>
          <w:sz w:val="24"/>
          <w:szCs w:val="24"/>
        </w:rPr>
        <w:t xml:space="preserve">Смањење дискриминације и предрасуда према Ромима </w:t>
      </w:r>
    </w:p>
    <w:p w:rsidR="00084155" w:rsidRDefault="00084155">
      <w:pPr>
        <w:widowControl w:val="0"/>
        <w:autoSpaceDE w:val="0"/>
        <w:autoSpaceDN w:val="0"/>
        <w:adjustRightInd w:val="0"/>
        <w:spacing w:after="0" w:line="122"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left="10"/>
        <w:jc w:val="both"/>
        <w:rPr>
          <w:rFonts w:ascii="Times New Roman" w:hAnsi="Times New Roman" w:cs="Times New Roman"/>
          <w:sz w:val="24"/>
          <w:szCs w:val="24"/>
        </w:rPr>
      </w:pPr>
      <w:r>
        <w:rPr>
          <w:rFonts w:ascii="Verdana" w:hAnsi="Verdana" w:cs="Verdana"/>
          <w:sz w:val="24"/>
          <w:szCs w:val="24"/>
        </w:rPr>
        <w:t>Иако можда мањи него раније (како то наводе сами Роми), проблем дискриминације, посебно при запошљавању, и даље је веома изражен. Неколико мера би могле допринети да се дискриминација смањи:</w:t>
      </w:r>
    </w:p>
    <w:p w:rsidR="00084155" w:rsidRDefault="00084155">
      <w:pPr>
        <w:widowControl w:val="0"/>
        <w:autoSpaceDE w:val="0"/>
        <w:autoSpaceDN w:val="0"/>
        <w:adjustRightInd w:val="0"/>
        <w:spacing w:after="0" w:line="125" w:lineRule="exact"/>
        <w:rPr>
          <w:rFonts w:ascii="Times New Roman" w:hAnsi="Times New Roman" w:cs="Times New Roman"/>
          <w:sz w:val="24"/>
          <w:szCs w:val="24"/>
        </w:rPr>
      </w:pPr>
    </w:p>
    <w:p w:rsidR="00084155" w:rsidRDefault="00084155">
      <w:pPr>
        <w:widowControl w:val="0"/>
        <w:numPr>
          <w:ilvl w:val="0"/>
          <w:numId w:val="10"/>
        </w:numPr>
        <w:tabs>
          <w:tab w:val="clear" w:pos="720"/>
          <w:tab w:val="num" w:pos="450"/>
        </w:tabs>
        <w:overflowPunct w:val="0"/>
        <w:autoSpaceDE w:val="0"/>
        <w:autoSpaceDN w:val="0"/>
        <w:adjustRightInd w:val="0"/>
        <w:spacing w:after="0" w:line="232" w:lineRule="auto"/>
        <w:ind w:left="450" w:hanging="450"/>
        <w:jc w:val="both"/>
        <w:rPr>
          <w:rFonts w:ascii="Book Antiqua" w:hAnsi="Book Antiqua" w:cs="Book Antiqua"/>
          <w:sz w:val="24"/>
          <w:szCs w:val="24"/>
        </w:rPr>
      </w:pPr>
      <w:r>
        <w:rPr>
          <w:rFonts w:ascii="Verdana" w:hAnsi="Verdana" w:cs="Verdana"/>
          <w:sz w:val="24"/>
          <w:szCs w:val="24"/>
        </w:rPr>
        <w:t>Промовисати успешне Роме – не само културу и традицију, већ пре свега успешне у послу којим се баве, предузетнике/це и сл.,</w:t>
      </w:r>
    </w:p>
    <w:p w:rsidR="00084155" w:rsidRDefault="00084155">
      <w:pPr>
        <w:widowControl w:val="0"/>
        <w:autoSpaceDE w:val="0"/>
        <w:autoSpaceDN w:val="0"/>
        <w:adjustRightInd w:val="0"/>
        <w:spacing w:after="0" w:line="102" w:lineRule="exact"/>
        <w:rPr>
          <w:rFonts w:ascii="Book Antiqua" w:hAnsi="Book Antiqua" w:cs="Book Antiqua"/>
          <w:sz w:val="24"/>
          <w:szCs w:val="24"/>
        </w:rPr>
      </w:pPr>
    </w:p>
    <w:p w:rsidR="00084155" w:rsidRDefault="00084155">
      <w:pPr>
        <w:widowControl w:val="0"/>
        <w:numPr>
          <w:ilvl w:val="0"/>
          <w:numId w:val="10"/>
        </w:numPr>
        <w:tabs>
          <w:tab w:val="clear" w:pos="720"/>
          <w:tab w:val="num" w:pos="450"/>
        </w:tabs>
        <w:overflowPunct w:val="0"/>
        <w:autoSpaceDE w:val="0"/>
        <w:autoSpaceDN w:val="0"/>
        <w:adjustRightInd w:val="0"/>
        <w:spacing w:after="0" w:line="240" w:lineRule="auto"/>
        <w:ind w:left="450" w:hanging="450"/>
        <w:jc w:val="both"/>
        <w:rPr>
          <w:rFonts w:ascii="Book Antiqua" w:hAnsi="Book Antiqua" w:cs="Book Antiqua"/>
          <w:sz w:val="24"/>
          <w:szCs w:val="24"/>
        </w:rPr>
      </w:pPr>
      <w:r>
        <w:rPr>
          <w:rFonts w:ascii="Verdana" w:hAnsi="Verdana" w:cs="Verdana"/>
          <w:sz w:val="24"/>
          <w:szCs w:val="24"/>
        </w:rPr>
        <w:t xml:space="preserve">Приказивање Рома у позитивном светлу кроз медије, </w:t>
      </w:r>
    </w:p>
    <w:p w:rsidR="00084155" w:rsidRDefault="00084155">
      <w:pPr>
        <w:widowControl w:val="0"/>
        <w:autoSpaceDE w:val="0"/>
        <w:autoSpaceDN w:val="0"/>
        <w:adjustRightInd w:val="0"/>
        <w:spacing w:after="0" w:line="102" w:lineRule="exact"/>
        <w:rPr>
          <w:rFonts w:ascii="Book Antiqua" w:hAnsi="Book Antiqua" w:cs="Book Antiqua"/>
          <w:sz w:val="24"/>
          <w:szCs w:val="24"/>
        </w:rPr>
      </w:pPr>
    </w:p>
    <w:p w:rsidR="00084155" w:rsidRDefault="00084155">
      <w:pPr>
        <w:widowControl w:val="0"/>
        <w:numPr>
          <w:ilvl w:val="0"/>
          <w:numId w:val="10"/>
        </w:numPr>
        <w:tabs>
          <w:tab w:val="clear" w:pos="720"/>
          <w:tab w:val="num" w:pos="450"/>
        </w:tabs>
        <w:overflowPunct w:val="0"/>
        <w:autoSpaceDE w:val="0"/>
        <w:autoSpaceDN w:val="0"/>
        <w:adjustRightInd w:val="0"/>
        <w:spacing w:after="0" w:line="240" w:lineRule="auto"/>
        <w:ind w:left="450" w:hanging="450"/>
        <w:jc w:val="both"/>
        <w:rPr>
          <w:rFonts w:ascii="Book Antiqua" w:hAnsi="Book Antiqua" w:cs="Book Antiqua"/>
          <w:sz w:val="24"/>
          <w:szCs w:val="24"/>
        </w:rPr>
      </w:pPr>
      <w:r>
        <w:rPr>
          <w:rFonts w:ascii="Verdana" w:hAnsi="Verdana" w:cs="Verdana"/>
          <w:sz w:val="24"/>
          <w:szCs w:val="24"/>
        </w:rPr>
        <w:t xml:space="preserve">Организовање заједничких дружења Рома и нерома. </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3" w:lineRule="exact"/>
        <w:rPr>
          <w:rFonts w:ascii="Times New Roman" w:hAnsi="Times New Roman" w:cs="Times New Roman"/>
          <w:sz w:val="24"/>
          <w:szCs w:val="24"/>
        </w:rPr>
      </w:pPr>
    </w:p>
    <w:p w:rsidR="00084155" w:rsidRDefault="00084155">
      <w:pPr>
        <w:widowControl w:val="0"/>
        <w:autoSpaceDE w:val="0"/>
        <w:autoSpaceDN w:val="0"/>
        <w:adjustRightInd w:val="0"/>
        <w:spacing w:after="0" w:line="239" w:lineRule="auto"/>
        <w:ind w:left="909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13" w:left="1430" w:header="720" w:footer="720" w:gutter="0"/>
          <w:cols w:space="720" w:equalWidth="0">
            <w:col w:w="9350"/>
          </w:cols>
          <w:noEndnote/>
        </w:sectPr>
      </w:pPr>
    </w:p>
    <w:p w:rsidR="00084155"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12" w:name="page12"/>
      <w:bookmarkEnd w:id="12"/>
      <w:r>
        <w:rPr>
          <w:rFonts w:ascii="Arial" w:hAnsi="Arial" w:cs="Arial"/>
          <w:b/>
          <w:bCs/>
          <w:color w:val="000000"/>
          <w:sz w:val="28"/>
          <w:szCs w:val="28"/>
        </w:rPr>
        <w:t xml:space="preserve">Локални акциони план за побољшање положаја Рома у општини </w:t>
      </w:r>
    </w:p>
    <w:p w:rsidR="0093639B" w:rsidRPr="0093639B"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82816"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5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83840"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5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32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59"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Становање</w:t>
      </w:r>
    </w:p>
    <w:p w:rsidR="00084155" w:rsidRDefault="00084155">
      <w:pPr>
        <w:widowControl w:val="0"/>
        <w:autoSpaceDE w:val="0"/>
        <w:autoSpaceDN w:val="0"/>
        <w:adjustRightInd w:val="0"/>
        <w:spacing w:after="0" w:line="344" w:lineRule="exact"/>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firstLine="720"/>
        <w:jc w:val="both"/>
        <w:rPr>
          <w:rFonts w:ascii="Verdana" w:hAnsi="Verdana" w:cs="Verdana"/>
          <w:sz w:val="24"/>
          <w:szCs w:val="24"/>
        </w:rPr>
      </w:pPr>
      <w:r>
        <w:rPr>
          <w:rFonts w:ascii="Verdana" w:hAnsi="Verdana" w:cs="Verdana"/>
          <w:sz w:val="24"/>
          <w:szCs w:val="24"/>
        </w:rPr>
        <w:t xml:space="preserve">У разговорима који су вођени </w:t>
      </w:r>
      <w:r w:rsidR="00292084">
        <w:rPr>
          <w:rFonts w:ascii="Verdana" w:hAnsi="Verdana" w:cs="Verdana"/>
          <w:sz w:val="24"/>
          <w:szCs w:val="24"/>
        </w:rPr>
        <w:t>између представника локалне самоуправе и припрадника ромске заједнице искоришћена је прилика да се јавно</w:t>
      </w:r>
      <w:r>
        <w:rPr>
          <w:rFonts w:ascii="Verdana" w:hAnsi="Verdana" w:cs="Verdana"/>
          <w:sz w:val="24"/>
          <w:szCs w:val="24"/>
        </w:rPr>
        <w:t xml:space="preserve"> износе </w:t>
      </w:r>
      <w:r w:rsidR="00292084">
        <w:rPr>
          <w:rFonts w:ascii="Verdana" w:hAnsi="Verdana" w:cs="Verdana"/>
          <w:sz w:val="24"/>
          <w:szCs w:val="24"/>
        </w:rPr>
        <w:t xml:space="preserve">мишљења, </w:t>
      </w:r>
      <w:r>
        <w:rPr>
          <w:rFonts w:ascii="Verdana" w:hAnsi="Verdana" w:cs="Verdana"/>
          <w:sz w:val="24"/>
          <w:szCs w:val="24"/>
        </w:rPr>
        <w:t>ставов</w:t>
      </w:r>
      <w:r w:rsidR="00292084">
        <w:rPr>
          <w:rFonts w:ascii="Verdana" w:hAnsi="Verdana" w:cs="Verdana"/>
          <w:sz w:val="24"/>
          <w:szCs w:val="24"/>
        </w:rPr>
        <w:t>и као и погледи</w:t>
      </w:r>
      <w:r>
        <w:rPr>
          <w:rFonts w:ascii="Verdana" w:hAnsi="Verdana" w:cs="Verdana"/>
          <w:sz w:val="24"/>
          <w:szCs w:val="24"/>
        </w:rPr>
        <w:t xml:space="preserve"> на организацију живота и проблеме са којима се свакодневно сусрећу.Истакли су своје незадовољство немаром друштвене заједнице кад је упитању недовољна осветљеност улица у насељу Рома.Овај пут је у очајном стању препун рупа различитих димензија и без обзира на тешку финансијску ситуацију једнодушна оцена је да се захтева његова хитна санација, без одлагања.Овај део насеља кажу мештани нема ни квалитетне питке воде за пиће а електрични стубови немају никаква осветљења тако да се улице налазе у потпуном мраку.У истој и у другим улицама мештани траже увођење атмосферске као и фекалне канализације. Грађани су похвалили настојања општине да се до свих домаћинстава спроведе ел.струја.Услед појаве високих вода указали су на нужност ископавања канала ради одвођења сувишних вода које причињавају штету стамбеним објектима у нижим деловима насеља.Грађани су истакли неопходност изградње мање тржнице како би се створили прихватљиви услови за продају робе.</w:t>
      </w:r>
    </w:p>
    <w:p w:rsidR="00A1452B" w:rsidRPr="00A1452B" w:rsidRDefault="00A1452B"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rsidP="00292084">
      <w:pPr>
        <w:widowControl w:val="0"/>
        <w:autoSpaceDE w:val="0"/>
        <w:autoSpaceDN w:val="0"/>
        <w:adjustRightInd w:val="0"/>
        <w:spacing w:after="0" w:line="27" w:lineRule="exact"/>
        <w:jc w:val="both"/>
        <w:rPr>
          <w:rFonts w:ascii="Times New Roman" w:hAnsi="Times New Roman" w:cs="Times New Roman"/>
          <w:sz w:val="24"/>
          <w:szCs w:val="24"/>
        </w:rPr>
      </w:pPr>
    </w:p>
    <w:p w:rsidR="00084155" w:rsidRDefault="00084155" w:rsidP="00A1452B">
      <w:pPr>
        <w:widowControl w:val="0"/>
        <w:overflowPunct w:val="0"/>
        <w:autoSpaceDE w:val="0"/>
        <w:autoSpaceDN w:val="0"/>
        <w:adjustRightInd w:val="0"/>
        <w:spacing w:after="0" w:line="239" w:lineRule="auto"/>
        <w:ind w:right="140" w:firstLine="720"/>
        <w:jc w:val="both"/>
        <w:rPr>
          <w:rFonts w:ascii="Times New Roman" w:hAnsi="Times New Roman" w:cs="Times New Roman"/>
          <w:sz w:val="24"/>
          <w:szCs w:val="24"/>
        </w:rPr>
      </w:pPr>
      <w:r>
        <w:rPr>
          <w:rFonts w:ascii="Verdana" w:hAnsi="Verdana" w:cs="Verdana"/>
          <w:sz w:val="24"/>
          <w:szCs w:val="24"/>
        </w:rPr>
        <w:t>Даље треба наставити са увођењем струје уз помоћ локалне самоуправе.Било је мишљења да се на прометним местима у насељу поставе лежећи полицајци што би свакако допринело безбедности саобраћаја, имајући у виду да је велик број деце, постојање кратких улица и све већи проток моторних возила која угрожавају безбедност пешака.Затражено је</w:t>
      </w:r>
      <w:r w:rsidR="00292084">
        <w:rPr>
          <w:rFonts w:ascii="Verdana" w:hAnsi="Verdana" w:cs="Verdana"/>
          <w:sz w:val="24"/>
          <w:szCs w:val="24"/>
        </w:rPr>
        <w:t xml:space="preserve"> и</w:t>
      </w:r>
      <w:r>
        <w:rPr>
          <w:rFonts w:ascii="Verdana" w:hAnsi="Verdana" w:cs="Verdana"/>
          <w:sz w:val="24"/>
          <w:szCs w:val="24"/>
        </w:rPr>
        <w:t xml:space="preserve"> постављање контејнера за смеће и изражена спремност за предузимање активности ради уређења животне средине у насељу и шире кроз уређење зелених површина и садњу дрвећа.</w:t>
      </w:r>
    </w:p>
    <w:p w:rsidR="00084155" w:rsidRDefault="00084155" w:rsidP="00292084">
      <w:pPr>
        <w:widowControl w:val="0"/>
        <w:autoSpaceDE w:val="0"/>
        <w:autoSpaceDN w:val="0"/>
        <w:adjustRightInd w:val="0"/>
        <w:spacing w:after="0" w:line="303" w:lineRule="exact"/>
        <w:jc w:val="both"/>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sidRPr="00515F9D">
        <w:rPr>
          <w:rFonts w:ascii="Verdana" w:hAnsi="Verdana" w:cs="Verdana"/>
          <w:sz w:val="24"/>
          <w:szCs w:val="24"/>
        </w:rPr>
        <w:t xml:space="preserve">Последњих година уложена су значајна средства за развој инфраструктуре у ромском насељу (струја, важније саобраћајнице </w:t>
      </w:r>
      <w:r w:rsidR="00292084" w:rsidRPr="00515F9D">
        <w:rPr>
          <w:rFonts w:ascii="Verdana" w:hAnsi="Verdana" w:cs="Verdana"/>
          <w:sz w:val="24"/>
          <w:szCs w:val="24"/>
        </w:rPr>
        <w:t>су посуте туцаником</w:t>
      </w:r>
      <w:r w:rsidR="00433EA7" w:rsidRPr="00515F9D">
        <w:rPr>
          <w:rFonts w:ascii="Verdana" w:hAnsi="Verdana" w:cs="Verdana"/>
          <w:sz w:val="24"/>
          <w:szCs w:val="24"/>
        </w:rPr>
        <w:t>итд.</w:t>
      </w:r>
      <w:r>
        <w:rPr>
          <w:rFonts w:ascii="Verdana" w:hAnsi="Verdana" w:cs="Verdana"/>
          <w:sz w:val="24"/>
          <w:szCs w:val="24"/>
        </w:rPr>
        <w:t xml:space="preserve">из буџета општине </w:t>
      </w:r>
      <w:r w:rsidR="00292084">
        <w:rPr>
          <w:rFonts w:ascii="Verdana" w:hAnsi="Verdana" w:cs="Verdana"/>
          <w:sz w:val="24"/>
          <w:szCs w:val="24"/>
        </w:rPr>
        <w:t>Сремски Карловци.</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62" w:lineRule="exact"/>
        <w:rPr>
          <w:rFonts w:ascii="Times New Roman" w:hAnsi="Times New Roman" w:cs="Times New Roman"/>
          <w:sz w:val="24"/>
          <w:szCs w:val="24"/>
        </w:rPr>
      </w:pPr>
    </w:p>
    <w:p w:rsidR="00084155" w:rsidRDefault="00084155">
      <w:pPr>
        <w:widowControl w:val="0"/>
        <w:autoSpaceDE w:val="0"/>
        <w:autoSpaceDN w:val="0"/>
        <w:adjustRightInd w:val="0"/>
        <w:spacing w:after="0" w:line="239" w:lineRule="auto"/>
        <w:ind w:left="908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13" w:left="1440" w:header="720" w:footer="720" w:gutter="0"/>
          <w:cols w:space="720" w:equalWidth="0">
            <w:col w:w="9340"/>
          </w:cols>
          <w:noEndnote/>
        </w:sectPr>
      </w:pPr>
    </w:p>
    <w:p w:rsidR="0093639B" w:rsidRDefault="00084155" w:rsidP="0093639B">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13" w:name="page13"/>
      <w:bookmarkEnd w:id="13"/>
      <w:r>
        <w:rPr>
          <w:rFonts w:ascii="Arial" w:hAnsi="Arial" w:cs="Arial"/>
          <w:b/>
          <w:bCs/>
          <w:color w:val="000000"/>
          <w:sz w:val="28"/>
          <w:szCs w:val="28"/>
        </w:rPr>
        <w:t xml:space="preserve">Локални акциони план за побољшање положаја Рома у општини </w:t>
      </w:r>
    </w:p>
    <w:p w:rsidR="0093639B" w:rsidRPr="002E7415"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rsidP="0093639B">
      <w:pPr>
        <w:widowControl w:val="0"/>
        <w:overflowPunct w:val="0"/>
        <w:autoSpaceDE w:val="0"/>
        <w:autoSpaceDN w:val="0"/>
        <w:adjustRightInd w:val="0"/>
        <w:spacing w:after="0" w:line="288" w:lineRule="auto"/>
        <w:ind w:left="2820" w:right="140" w:hanging="2679"/>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84864"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5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85888"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5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30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Здравље</w:t>
      </w:r>
    </w:p>
    <w:p w:rsidR="00084155" w:rsidRDefault="00084155">
      <w:pPr>
        <w:widowControl w:val="0"/>
        <w:autoSpaceDE w:val="0"/>
        <w:autoSpaceDN w:val="0"/>
        <w:adjustRightInd w:val="0"/>
        <w:spacing w:after="0" w:line="344" w:lineRule="exact"/>
        <w:rPr>
          <w:rFonts w:ascii="Times New Roman" w:hAnsi="Times New Roman" w:cs="Times New Roman"/>
          <w:sz w:val="24"/>
          <w:szCs w:val="24"/>
        </w:rPr>
      </w:pPr>
    </w:p>
    <w:p w:rsidR="00A1452B" w:rsidRDefault="00084155" w:rsidP="00A1452B">
      <w:pPr>
        <w:widowControl w:val="0"/>
        <w:overflowPunct w:val="0"/>
        <w:autoSpaceDE w:val="0"/>
        <w:autoSpaceDN w:val="0"/>
        <w:adjustRightInd w:val="0"/>
        <w:spacing w:after="0" w:line="239" w:lineRule="auto"/>
        <w:ind w:firstLine="720"/>
        <w:jc w:val="both"/>
        <w:rPr>
          <w:rFonts w:ascii="Verdana" w:hAnsi="Verdana" w:cs="Verdana"/>
          <w:sz w:val="24"/>
          <w:szCs w:val="24"/>
        </w:rPr>
      </w:pPr>
      <w:r w:rsidRPr="00515F9D">
        <w:rPr>
          <w:rFonts w:ascii="Verdana" w:hAnsi="Verdana" w:cs="Verdana"/>
          <w:sz w:val="24"/>
          <w:szCs w:val="24"/>
        </w:rPr>
        <w:t xml:space="preserve">По питању здравственог стања Ромске популације учињен је озбиљан искорак на боље, </w:t>
      </w:r>
      <w:r w:rsidR="00433EA7" w:rsidRPr="00515F9D">
        <w:rPr>
          <w:rFonts w:ascii="Verdana" w:hAnsi="Verdana" w:cs="Verdana"/>
          <w:sz w:val="24"/>
          <w:szCs w:val="24"/>
        </w:rPr>
        <w:t>реновира</w:t>
      </w:r>
      <w:r w:rsidRPr="00515F9D">
        <w:rPr>
          <w:rFonts w:ascii="Verdana" w:hAnsi="Verdana" w:cs="Verdana"/>
          <w:sz w:val="24"/>
          <w:szCs w:val="24"/>
        </w:rPr>
        <w:t>њем амбуланте.</w:t>
      </w:r>
      <w:r>
        <w:rPr>
          <w:rFonts w:ascii="Verdana" w:hAnsi="Verdana" w:cs="Verdana"/>
          <w:sz w:val="24"/>
          <w:szCs w:val="24"/>
        </w:rPr>
        <w:t>У наредном периоду потребно је проширити амбуланту адаптацијом одговарајућег дела и учинити напоре да се иста</w:t>
      </w:r>
      <w:r w:rsidR="00A1452B">
        <w:rPr>
          <w:rFonts w:ascii="Verdana" w:hAnsi="Verdana" w:cs="Verdana"/>
          <w:sz w:val="24"/>
          <w:szCs w:val="24"/>
        </w:rPr>
        <w:t xml:space="preserve"> технички опреми на вишем нивоу</w:t>
      </w:r>
      <w:r>
        <w:rPr>
          <w:rFonts w:ascii="Verdana" w:hAnsi="Verdana" w:cs="Verdana"/>
          <w:sz w:val="24"/>
          <w:szCs w:val="24"/>
        </w:rPr>
        <w:t>.Евидентна је потреба за здравствену едукацију целокупног становништва.Неопходна је боља сарадња са Центром за социјални рад ради пружања помоћи пла</w:t>
      </w:r>
      <w:r w:rsidR="00E67B1A">
        <w:rPr>
          <w:rFonts w:ascii="Verdana" w:hAnsi="Verdana" w:cs="Verdana"/>
          <w:sz w:val="24"/>
          <w:szCs w:val="24"/>
        </w:rPr>
        <w:t>ћ</w:t>
      </w:r>
      <w:r>
        <w:rPr>
          <w:rFonts w:ascii="Verdana" w:hAnsi="Verdana" w:cs="Verdana"/>
          <w:sz w:val="24"/>
          <w:szCs w:val="24"/>
        </w:rPr>
        <w:t>ања лекова.Одређена запажања указују на неопходност организовања групне едукације пацијената везан</w:t>
      </w:r>
      <w:r w:rsidR="00E67B1A">
        <w:rPr>
          <w:rFonts w:ascii="Verdana" w:hAnsi="Verdana" w:cs="Verdana"/>
          <w:sz w:val="24"/>
          <w:szCs w:val="24"/>
        </w:rPr>
        <w:t>е</w:t>
      </w:r>
      <w:r>
        <w:rPr>
          <w:rFonts w:ascii="Verdana" w:hAnsi="Verdana" w:cs="Verdana"/>
          <w:sz w:val="24"/>
          <w:szCs w:val="24"/>
        </w:rPr>
        <w:t xml:space="preserve"> за посебна стања као што су висок крвни притисак(шећ</w:t>
      </w:r>
      <w:r w:rsidR="00E67B1A">
        <w:rPr>
          <w:rFonts w:ascii="Verdana" w:hAnsi="Verdana" w:cs="Verdana"/>
          <w:sz w:val="24"/>
          <w:szCs w:val="24"/>
        </w:rPr>
        <w:t>е</w:t>
      </w:r>
      <w:r>
        <w:rPr>
          <w:rFonts w:ascii="Verdana" w:hAnsi="Verdana" w:cs="Verdana"/>
          <w:sz w:val="24"/>
          <w:szCs w:val="24"/>
        </w:rPr>
        <w:t>рна болест) и сл.У наредном периоду потребно је извршити здравствену контролу становништва ангажовањем тимова стоматолошке и гинеколошке службе.Јавља се потреба да се смањи оптерећеност медицинског кадра папирологијом која се мора дупло фактурисати.Као недостаци у раду здравствене службе евидентирани су кратак рад лекара, затим оптерећење медицинских сестара како по питању посла тако и радом са пацијентима и нем</w:t>
      </w:r>
      <w:r w:rsidR="00E67B1A">
        <w:rPr>
          <w:rFonts w:ascii="Verdana" w:hAnsi="Verdana" w:cs="Verdana"/>
          <w:sz w:val="24"/>
          <w:szCs w:val="24"/>
        </w:rPr>
        <w:t>огућност давања инфузивних раство</w:t>
      </w:r>
      <w:r w:rsidR="00A1452B">
        <w:rPr>
          <w:rFonts w:ascii="Verdana" w:hAnsi="Verdana" w:cs="Verdana"/>
          <w:sz w:val="24"/>
          <w:szCs w:val="24"/>
        </w:rPr>
        <w:t>ра када се за то укаже потреба</w:t>
      </w:r>
      <w:r>
        <w:rPr>
          <w:rFonts w:ascii="Verdana" w:hAnsi="Verdana" w:cs="Verdana"/>
          <w:sz w:val="24"/>
          <w:szCs w:val="24"/>
        </w:rPr>
        <w:t>.</w:t>
      </w:r>
    </w:p>
    <w:p w:rsidR="00084155" w:rsidRDefault="00084155"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Може се закључити да у наредном периоду по питању здравствене заштите акценат треба дати превентивним мерама здравствене заштите становништва, едукацији становништва по питању очувања здравља, сређивању здравствене картотеке, уписа и попуне података у здравствене књижице и оптимално коришћења расположивих ресурса по питању сртучног медицинског кадра; лекара и медицинских сестара уз јачу финансијску подршку Локалне самоуправе, </w:t>
      </w:r>
      <w:r w:rsidR="00E67B1A">
        <w:rPr>
          <w:rFonts w:ascii="Verdana" w:hAnsi="Verdana" w:cs="Verdana"/>
          <w:sz w:val="24"/>
          <w:szCs w:val="24"/>
        </w:rPr>
        <w:t>покрајинског секретаријата за здравство и социјалну политику и демографију и Министарства здравља</w:t>
      </w:r>
      <w:r>
        <w:rPr>
          <w:rFonts w:ascii="Verdana" w:hAnsi="Verdana" w:cs="Verdana"/>
          <w:sz w:val="24"/>
          <w:szCs w:val="24"/>
        </w:rPr>
        <w:t xml:space="preserve">. Присутни </w:t>
      </w:r>
      <w:r w:rsidR="00E67B1A">
        <w:rPr>
          <w:rFonts w:ascii="Verdana" w:hAnsi="Verdana" w:cs="Verdana"/>
          <w:sz w:val="24"/>
          <w:szCs w:val="24"/>
        </w:rPr>
        <w:t xml:space="preserve">грађани су захтевали да лекар </w:t>
      </w:r>
      <w:r>
        <w:rPr>
          <w:rFonts w:ascii="Verdana" w:hAnsi="Verdana" w:cs="Verdana"/>
          <w:sz w:val="24"/>
          <w:szCs w:val="24"/>
        </w:rPr>
        <w:t>ради цео дан.</w:t>
      </w:r>
    </w:p>
    <w:p w:rsidR="00E67B1A" w:rsidRDefault="00E67B1A" w:rsidP="00A1452B">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Канцеларија за младе општине Сремски Карловци је такође виђена као потенцијал за здравствену едукацију. Кроз едукативне радионице ове Канцеларије могуће је информисати младе шта је </w:t>
      </w:r>
      <w:r w:rsidR="00A1452B">
        <w:rPr>
          <w:rFonts w:ascii="Verdana" w:hAnsi="Verdana" w:cs="Verdana"/>
          <w:sz w:val="24"/>
          <w:szCs w:val="24"/>
        </w:rPr>
        <w:t>ХИВ</w:t>
      </w:r>
      <w:r>
        <w:rPr>
          <w:rFonts w:ascii="Verdana" w:hAnsi="Verdana" w:cs="Verdana"/>
          <w:sz w:val="24"/>
          <w:szCs w:val="24"/>
        </w:rPr>
        <w:t xml:space="preserve"> инфекција, како се преноси, како се могу заштити, где се могу бесплатно саветовати и тестирати на </w:t>
      </w:r>
      <w:r w:rsidR="00A1452B">
        <w:rPr>
          <w:rFonts w:ascii="Verdana" w:hAnsi="Verdana" w:cs="Verdana"/>
          <w:sz w:val="24"/>
          <w:szCs w:val="24"/>
        </w:rPr>
        <w:t>ХИВ</w:t>
      </w:r>
      <w:r>
        <w:rPr>
          <w:rFonts w:ascii="Verdana" w:hAnsi="Verdana" w:cs="Verdana"/>
          <w:sz w:val="24"/>
          <w:szCs w:val="24"/>
        </w:rPr>
        <w:t>.</w:t>
      </w:r>
    </w:p>
    <w:p w:rsidR="00084155" w:rsidRDefault="00084155">
      <w:pPr>
        <w:widowControl w:val="0"/>
        <w:autoSpaceDE w:val="0"/>
        <w:autoSpaceDN w:val="0"/>
        <w:adjustRightInd w:val="0"/>
        <w:spacing w:after="0" w:line="134" w:lineRule="exact"/>
        <w:rPr>
          <w:rFonts w:ascii="Times New Roman" w:hAnsi="Times New Roman" w:cs="Times New Roman"/>
          <w:sz w:val="24"/>
          <w:szCs w:val="24"/>
        </w:rPr>
      </w:pPr>
    </w:p>
    <w:p w:rsidR="00E67B1A" w:rsidRDefault="00E67B1A">
      <w:pPr>
        <w:widowControl w:val="0"/>
        <w:autoSpaceDE w:val="0"/>
        <w:autoSpaceDN w:val="0"/>
        <w:adjustRightInd w:val="0"/>
        <w:spacing w:after="0" w:line="134" w:lineRule="exact"/>
        <w:rPr>
          <w:rFonts w:ascii="Times New Roman" w:hAnsi="Times New Roman" w:cs="Times New Roman"/>
          <w:sz w:val="24"/>
          <w:szCs w:val="24"/>
        </w:rPr>
      </w:pPr>
    </w:p>
    <w:p w:rsidR="00E67B1A" w:rsidRPr="00E67B1A" w:rsidRDefault="00E67B1A">
      <w:pPr>
        <w:widowControl w:val="0"/>
        <w:autoSpaceDE w:val="0"/>
        <w:autoSpaceDN w:val="0"/>
        <w:adjustRightInd w:val="0"/>
        <w:spacing w:after="0" w:line="134"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13" w:left="1440" w:header="720" w:footer="720" w:gutter="0"/>
          <w:cols w:space="720" w:equalWidth="0">
            <w:col w:w="9340"/>
          </w:cols>
          <w:noEndnote/>
        </w:sectPr>
      </w:pPr>
    </w:p>
    <w:p w:rsidR="00084155"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14" w:name="page14"/>
      <w:bookmarkEnd w:id="14"/>
      <w:r>
        <w:rPr>
          <w:rFonts w:ascii="Arial" w:hAnsi="Arial" w:cs="Arial"/>
          <w:b/>
          <w:bCs/>
          <w:color w:val="000000"/>
          <w:sz w:val="28"/>
          <w:szCs w:val="28"/>
        </w:rPr>
        <w:t xml:space="preserve">Локални акциони план за побољшање положаја Рома у општини </w:t>
      </w:r>
    </w:p>
    <w:p w:rsidR="0093639B" w:rsidRPr="0093639B"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pPr>
        <w:widowControl w:val="0"/>
        <w:autoSpaceDE w:val="0"/>
        <w:autoSpaceDN w:val="0"/>
        <w:adjustRightInd w:val="0"/>
        <w:spacing w:after="0" w:line="279"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86912"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5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87936"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5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28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99yIw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35"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Социјална заштита</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85" w:lineRule="exact"/>
        <w:rPr>
          <w:rFonts w:ascii="Times New Roman" w:hAnsi="Times New Roman" w:cs="Times New Roman"/>
          <w:sz w:val="24"/>
          <w:szCs w:val="24"/>
        </w:rPr>
      </w:pPr>
    </w:p>
    <w:p w:rsidR="00084155" w:rsidRDefault="00084155" w:rsidP="00515F9D">
      <w:pPr>
        <w:widowControl w:val="0"/>
        <w:overflowPunct w:val="0"/>
        <w:autoSpaceDE w:val="0"/>
        <w:autoSpaceDN w:val="0"/>
        <w:adjustRightInd w:val="0"/>
        <w:spacing w:after="0" w:line="239" w:lineRule="auto"/>
        <w:ind w:firstLine="720"/>
        <w:jc w:val="both"/>
        <w:rPr>
          <w:rFonts w:ascii="Verdana" w:hAnsi="Verdana" w:cs="Verdana"/>
          <w:sz w:val="24"/>
          <w:szCs w:val="24"/>
        </w:rPr>
      </w:pPr>
      <w:r>
        <w:rPr>
          <w:rFonts w:ascii="Verdana" w:hAnsi="Verdana" w:cs="Verdana"/>
          <w:sz w:val="24"/>
          <w:szCs w:val="24"/>
        </w:rPr>
        <w:t xml:space="preserve">Социјална заштита Рома на подручију општине </w:t>
      </w:r>
      <w:r w:rsidR="00B304BD">
        <w:rPr>
          <w:rFonts w:ascii="Verdana" w:hAnsi="Verdana" w:cs="Verdana"/>
          <w:sz w:val="24"/>
          <w:szCs w:val="24"/>
        </w:rPr>
        <w:t xml:space="preserve">Сремски Карловци </w:t>
      </w:r>
      <w:r>
        <w:rPr>
          <w:rFonts w:ascii="Verdana" w:hAnsi="Verdana" w:cs="Verdana"/>
          <w:sz w:val="24"/>
          <w:szCs w:val="24"/>
        </w:rPr>
        <w:t xml:space="preserve">преманентно се пружа и одвија преко Центра за социјални рад .Овај вид заштите становника путем пружања различитих облика социјалне заштите односи се сваке године на више стотина корисника од којих њих преко </w:t>
      </w:r>
      <w:r w:rsidR="00B304BD">
        <w:rPr>
          <w:rFonts w:ascii="Verdana" w:hAnsi="Verdana" w:cs="Verdana"/>
          <w:sz w:val="24"/>
          <w:szCs w:val="24"/>
        </w:rPr>
        <w:t>4</w:t>
      </w:r>
      <w:r>
        <w:rPr>
          <w:rFonts w:ascii="Verdana" w:hAnsi="Verdana" w:cs="Verdana"/>
          <w:sz w:val="24"/>
          <w:szCs w:val="24"/>
        </w:rPr>
        <w:t>0% су Роми.Запажена је потреба предузимања низа активности у правцу оснаживања ромске популације да уз подршку локалне заједнице сами могу да решавају разне проблеме са којима се сусрећу у животу на бржи ефикаснији и јефтинији начин.То је сигурно процес који траје и који ће увек изнова добијати нове облике и садржаје кроз напоре пре свега локалне заједнице да се побољша живот Рома па тиме и читаве заједнице.</w:t>
      </w:r>
    </w:p>
    <w:p w:rsidR="00A1452B" w:rsidRPr="00A1452B" w:rsidRDefault="00A1452B" w:rsidP="00515F9D">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pPr>
        <w:widowControl w:val="0"/>
        <w:autoSpaceDE w:val="0"/>
        <w:autoSpaceDN w:val="0"/>
        <w:adjustRightInd w:val="0"/>
        <w:spacing w:after="0" w:line="14" w:lineRule="exact"/>
        <w:rPr>
          <w:rFonts w:ascii="Times New Roman" w:hAnsi="Times New Roman" w:cs="Times New Roman"/>
          <w:sz w:val="24"/>
          <w:szCs w:val="24"/>
        </w:rPr>
      </w:pPr>
    </w:p>
    <w:p w:rsidR="00084155" w:rsidRDefault="00084155" w:rsidP="00515F9D">
      <w:pPr>
        <w:widowControl w:val="0"/>
        <w:overflowPunct w:val="0"/>
        <w:autoSpaceDE w:val="0"/>
        <w:autoSpaceDN w:val="0"/>
        <w:adjustRightInd w:val="0"/>
        <w:spacing w:after="0" w:line="239" w:lineRule="auto"/>
        <w:ind w:firstLine="720"/>
        <w:jc w:val="both"/>
        <w:rPr>
          <w:rFonts w:ascii="Verdana" w:hAnsi="Verdana" w:cs="Verdana"/>
          <w:sz w:val="24"/>
          <w:szCs w:val="24"/>
        </w:rPr>
      </w:pPr>
      <w:r>
        <w:rPr>
          <w:rFonts w:ascii="Verdana" w:hAnsi="Verdana" w:cs="Verdana"/>
          <w:sz w:val="24"/>
          <w:szCs w:val="24"/>
        </w:rPr>
        <w:t xml:space="preserve">Конкретне мере помоћи огледале би се у већој и богатијој понуди материјалне помоћи у виду пакета нарочито током зимског периода када има мање привремено- повремених послова.Корисно и неопходно је осмислити стратегију побољшања услова становања најугроженијих Рома доделом грађевинског </w:t>
      </w:r>
      <w:r w:rsidR="00B304BD">
        <w:rPr>
          <w:rFonts w:ascii="Verdana" w:hAnsi="Verdana" w:cs="Verdana"/>
          <w:sz w:val="24"/>
          <w:szCs w:val="24"/>
        </w:rPr>
        <w:t>материјала</w:t>
      </w:r>
      <w:r>
        <w:rPr>
          <w:rFonts w:ascii="Verdana" w:hAnsi="Verdana" w:cs="Verdana"/>
          <w:sz w:val="24"/>
          <w:szCs w:val="24"/>
        </w:rPr>
        <w:t>.Ове активности треба појачати и интензивирати јер представљају свеукупно најбољи вид помоћи овом становништву, нормално зависно од материјалних могућности.</w:t>
      </w:r>
    </w:p>
    <w:p w:rsidR="00A1452B" w:rsidRPr="00A1452B" w:rsidRDefault="00A1452B" w:rsidP="00515F9D">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pPr>
        <w:widowControl w:val="0"/>
        <w:autoSpaceDE w:val="0"/>
        <w:autoSpaceDN w:val="0"/>
        <w:adjustRightInd w:val="0"/>
        <w:spacing w:after="0" w:line="10" w:lineRule="exact"/>
        <w:rPr>
          <w:rFonts w:ascii="Times New Roman" w:hAnsi="Times New Roman" w:cs="Times New Roman"/>
          <w:sz w:val="24"/>
          <w:szCs w:val="24"/>
        </w:rPr>
      </w:pPr>
    </w:p>
    <w:p w:rsidR="00084155" w:rsidRPr="00A1452B" w:rsidRDefault="00084155" w:rsidP="00515F9D">
      <w:pPr>
        <w:widowControl w:val="0"/>
        <w:overflowPunct w:val="0"/>
        <w:autoSpaceDE w:val="0"/>
        <w:autoSpaceDN w:val="0"/>
        <w:adjustRightInd w:val="0"/>
        <w:spacing w:after="0" w:line="239" w:lineRule="auto"/>
        <w:ind w:right="80" w:firstLine="720"/>
        <w:jc w:val="both"/>
        <w:rPr>
          <w:rFonts w:ascii="Times New Roman" w:hAnsi="Times New Roman" w:cs="Times New Roman"/>
          <w:sz w:val="24"/>
          <w:szCs w:val="24"/>
        </w:rPr>
      </w:pPr>
      <w:r w:rsidRPr="00A1452B">
        <w:rPr>
          <w:rFonts w:ascii="Verdana" w:hAnsi="Verdana" w:cs="Verdana"/>
          <w:sz w:val="24"/>
          <w:szCs w:val="24"/>
        </w:rPr>
        <w:t xml:space="preserve">Према подацима из локалне самоуправе </w:t>
      </w:r>
      <w:r w:rsidR="00B304BD" w:rsidRPr="00A1452B">
        <w:rPr>
          <w:rFonts w:ascii="Verdana" w:hAnsi="Verdana" w:cs="Verdana"/>
          <w:sz w:val="24"/>
          <w:szCs w:val="24"/>
        </w:rPr>
        <w:t>ромска деца</w:t>
      </w:r>
      <w:r w:rsidR="00515F9D" w:rsidRPr="00A1452B">
        <w:rPr>
          <w:rFonts w:ascii="Verdana" w:hAnsi="Verdana" w:cs="Verdana"/>
          <w:sz w:val="24"/>
          <w:szCs w:val="24"/>
        </w:rPr>
        <w:t xml:space="preserve"> прима дечији додатак.</w:t>
      </w:r>
      <w:r w:rsidRPr="00A1452B">
        <w:rPr>
          <w:rFonts w:ascii="Verdana" w:hAnsi="Verdana" w:cs="Verdana"/>
          <w:sz w:val="24"/>
          <w:szCs w:val="24"/>
        </w:rPr>
        <w:t xml:space="preserve">Процењујемо да у ромској популацији општини има око </w:t>
      </w:r>
      <w:r w:rsidR="00515F9D" w:rsidRPr="00A1452B">
        <w:rPr>
          <w:rFonts w:ascii="Verdana" w:hAnsi="Verdana" w:cs="Verdana"/>
          <w:sz w:val="24"/>
          <w:szCs w:val="24"/>
        </w:rPr>
        <w:t>75</w:t>
      </w:r>
      <w:r w:rsidRPr="00A1452B">
        <w:rPr>
          <w:rFonts w:ascii="Verdana" w:hAnsi="Verdana" w:cs="Verdana"/>
          <w:sz w:val="24"/>
          <w:szCs w:val="24"/>
        </w:rPr>
        <w:t xml:space="preserve"> корисника пензија који су Роми стекли радећ</w:t>
      </w:r>
      <w:r w:rsidR="00515F9D" w:rsidRPr="00A1452B">
        <w:rPr>
          <w:rFonts w:ascii="Verdana" w:hAnsi="Verdana" w:cs="Verdana"/>
          <w:sz w:val="24"/>
          <w:szCs w:val="24"/>
        </w:rPr>
        <w:t>и у предузећима у нашој општини.</w:t>
      </w:r>
      <w:r w:rsidRPr="00A1452B">
        <w:rPr>
          <w:rFonts w:ascii="Verdana" w:hAnsi="Verdana" w:cs="Verdana"/>
          <w:sz w:val="24"/>
          <w:szCs w:val="24"/>
        </w:rPr>
        <w:t>Подаци по националној припадности за примаоце материјалног обезбеђења породице (МОП) не постоје, односно не води се таква евиденција.</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07" w:lineRule="exact"/>
        <w:rPr>
          <w:rFonts w:ascii="Times New Roman" w:hAnsi="Times New Roman" w:cs="Times New Roman"/>
          <w:sz w:val="24"/>
          <w:szCs w:val="24"/>
        </w:rPr>
      </w:pPr>
    </w:p>
    <w:p w:rsidR="00084155" w:rsidRDefault="00084155">
      <w:pPr>
        <w:widowControl w:val="0"/>
        <w:autoSpaceDE w:val="0"/>
        <w:autoSpaceDN w:val="0"/>
        <w:adjustRightInd w:val="0"/>
        <w:spacing w:after="0" w:line="239" w:lineRule="auto"/>
        <w:ind w:left="908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13" w:left="1440" w:header="720" w:footer="720" w:gutter="0"/>
          <w:cols w:space="720" w:equalWidth="0">
            <w:col w:w="9340"/>
          </w:cols>
          <w:noEndnote/>
        </w:sectPr>
      </w:pPr>
    </w:p>
    <w:p w:rsidR="0093639B" w:rsidRDefault="00084155" w:rsidP="0093639B">
      <w:pPr>
        <w:widowControl w:val="0"/>
        <w:overflowPunct w:val="0"/>
        <w:autoSpaceDE w:val="0"/>
        <w:autoSpaceDN w:val="0"/>
        <w:adjustRightInd w:val="0"/>
        <w:spacing w:after="0" w:line="288" w:lineRule="auto"/>
        <w:ind w:left="2820" w:right="140" w:hanging="2679"/>
        <w:jc w:val="center"/>
        <w:rPr>
          <w:rFonts w:ascii="Arial" w:hAnsi="Arial" w:cs="Arial"/>
          <w:b/>
          <w:bCs/>
          <w:color w:val="000000"/>
          <w:sz w:val="28"/>
          <w:szCs w:val="28"/>
        </w:rPr>
      </w:pPr>
      <w:bookmarkStart w:id="15" w:name="page15"/>
      <w:bookmarkEnd w:id="15"/>
      <w:r>
        <w:rPr>
          <w:rFonts w:ascii="Arial" w:hAnsi="Arial" w:cs="Arial"/>
          <w:b/>
          <w:bCs/>
          <w:color w:val="000000"/>
          <w:sz w:val="28"/>
          <w:szCs w:val="28"/>
        </w:rPr>
        <w:t xml:space="preserve">Локални акциони план за побољшање положаја Рома у општини </w:t>
      </w:r>
    </w:p>
    <w:p w:rsidR="00084155" w:rsidRPr="0093639B"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88960"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4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89984"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4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26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43"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Култура и информисање</w:t>
      </w:r>
    </w:p>
    <w:p w:rsidR="00084155" w:rsidRDefault="00084155">
      <w:pPr>
        <w:widowControl w:val="0"/>
        <w:autoSpaceDE w:val="0"/>
        <w:autoSpaceDN w:val="0"/>
        <w:adjustRightInd w:val="0"/>
        <w:spacing w:after="0" w:line="344"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Роми </w:t>
      </w:r>
      <w:r w:rsidR="00A96CC8">
        <w:rPr>
          <w:rFonts w:ascii="Verdana" w:hAnsi="Verdana" w:cs="Verdana"/>
          <w:sz w:val="24"/>
          <w:szCs w:val="24"/>
        </w:rPr>
        <w:t>сремскокарловачке</w:t>
      </w:r>
      <w:r>
        <w:rPr>
          <w:rFonts w:ascii="Verdana" w:hAnsi="Verdana" w:cs="Verdana"/>
          <w:sz w:val="24"/>
          <w:szCs w:val="24"/>
        </w:rPr>
        <w:t xml:space="preserve"> општине као староседелачко становништво, живе на овим просторима више стотина година</w:t>
      </w:r>
      <w:r w:rsidR="00A1452B">
        <w:rPr>
          <w:rFonts w:ascii="Verdana" w:hAnsi="Verdana" w:cs="Verdana"/>
          <w:sz w:val="24"/>
          <w:szCs w:val="24"/>
        </w:rPr>
        <w:t>,</w:t>
      </w:r>
      <w:r>
        <w:rPr>
          <w:rFonts w:ascii="Verdana" w:hAnsi="Verdana" w:cs="Verdana"/>
          <w:sz w:val="24"/>
          <w:szCs w:val="24"/>
        </w:rPr>
        <w:t xml:space="preserve"> имају своју културу, традицију, обичаје игре и песме који заслужују већу медијску пажњу и шири информатички простор.Традиционалним играма и песмама Роми могу само афирмативно да допринесу спознаји о вредностима њихове културе,по</w:t>
      </w:r>
      <w:r w:rsidR="00A1452B">
        <w:rPr>
          <w:rFonts w:ascii="Verdana" w:hAnsi="Verdana" w:cs="Verdana"/>
          <w:sz w:val="24"/>
          <w:szCs w:val="24"/>
        </w:rPr>
        <w:t>д</w:t>
      </w:r>
      <w:r>
        <w:rPr>
          <w:rFonts w:ascii="Verdana" w:hAnsi="Verdana" w:cs="Verdana"/>
          <w:sz w:val="24"/>
          <w:szCs w:val="24"/>
        </w:rPr>
        <w:t>стичу очување и унапређење индетитета ове етничке групе.На бројним манифес</w:t>
      </w:r>
      <w:r w:rsidR="00A96CC8">
        <w:rPr>
          <w:rFonts w:ascii="Verdana" w:hAnsi="Verdana" w:cs="Verdana"/>
          <w:sz w:val="24"/>
          <w:szCs w:val="24"/>
        </w:rPr>
        <w:t xml:space="preserve">тацијама посебно су се истакли </w:t>
      </w:r>
      <w:r>
        <w:rPr>
          <w:rFonts w:ascii="Verdana" w:hAnsi="Verdana" w:cs="Verdana"/>
          <w:sz w:val="24"/>
          <w:szCs w:val="24"/>
        </w:rPr>
        <w:t>Роми приказајући свој непресушни таленат који заслужује подршку друштвене заједнице.Културна уметничка друштва треба ојачати и оснажити потребном опремом и средстивима за несметан континуирани рад.Свакако има места афирмације и музичког стваралаштва крoз обуку у вештини свирања на гудачко-музичким инструментима где би се њихов таленат могао искористити на ширем плану.Институције културе и у будуће требају више бити прилагођене потребама и интересима ромске тако и неромске популације у циљу упознавања са са</w:t>
      </w:r>
      <w:r w:rsidR="00A96CC8">
        <w:rPr>
          <w:rFonts w:ascii="Verdana" w:hAnsi="Verdana" w:cs="Verdana"/>
          <w:sz w:val="24"/>
          <w:szCs w:val="24"/>
        </w:rPr>
        <w:t>држајима обичаја и културе Рома</w:t>
      </w:r>
      <w:r>
        <w:rPr>
          <w:rFonts w:ascii="Verdana" w:hAnsi="Verdana" w:cs="Verdana"/>
          <w:sz w:val="24"/>
          <w:szCs w:val="24"/>
        </w:rPr>
        <w:t>. У наредном периоду у циљу бољег информисања грађана треба омогућити ширу медијску презентацију живота Рома са ових простора.То би се могло постићи једночасовним информ</w:t>
      </w:r>
      <w:r w:rsidR="00A96CC8">
        <w:rPr>
          <w:rFonts w:ascii="Verdana" w:hAnsi="Verdana" w:cs="Verdana"/>
          <w:sz w:val="24"/>
          <w:szCs w:val="24"/>
        </w:rPr>
        <w:t>ацијама током недеље на радио</w:t>
      </w:r>
      <w:r>
        <w:rPr>
          <w:rFonts w:ascii="Verdana" w:hAnsi="Verdana" w:cs="Verdana"/>
          <w:sz w:val="24"/>
          <w:szCs w:val="24"/>
        </w:rPr>
        <w:t xml:space="preserve"> и ТВ</w:t>
      </w:r>
      <w:r w:rsidR="00A96CC8">
        <w:rPr>
          <w:rFonts w:ascii="Verdana" w:hAnsi="Verdana" w:cs="Verdana"/>
          <w:sz w:val="24"/>
          <w:szCs w:val="24"/>
        </w:rPr>
        <w:t xml:space="preserve"> станицама</w:t>
      </w:r>
      <w:r>
        <w:rPr>
          <w:rFonts w:ascii="Verdana" w:hAnsi="Verdana" w:cs="Verdana"/>
          <w:sz w:val="24"/>
          <w:szCs w:val="24"/>
        </w:rPr>
        <w:t xml:space="preserve"> на којима би се омогућило извођење програма на матерњем језику.Овим потребама свакако треба да допринесу настајања локалних медија да свој програм садржински прилагоде интересима ромске и шире популациј</w:t>
      </w:r>
      <w:r w:rsidR="00A96CC8">
        <w:rPr>
          <w:rFonts w:ascii="Verdana" w:hAnsi="Verdana" w:cs="Verdana"/>
          <w:sz w:val="24"/>
          <w:szCs w:val="24"/>
        </w:rPr>
        <w:t>е</w:t>
      </w:r>
      <w:r>
        <w:rPr>
          <w:rFonts w:ascii="Verdana" w:hAnsi="Verdana" w:cs="Verdana"/>
          <w:sz w:val="24"/>
          <w:szCs w:val="24"/>
        </w:rPr>
        <w:t>.</w:t>
      </w:r>
    </w:p>
    <w:p w:rsidR="00084155" w:rsidRDefault="00084155">
      <w:pPr>
        <w:widowControl w:val="0"/>
        <w:autoSpaceDE w:val="0"/>
        <w:autoSpaceDN w:val="0"/>
        <w:adjustRightInd w:val="0"/>
        <w:spacing w:after="0" w:line="328"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08"/>
        <w:jc w:val="both"/>
        <w:rPr>
          <w:rFonts w:ascii="Times New Roman" w:hAnsi="Times New Roman" w:cs="Times New Roman"/>
          <w:sz w:val="24"/>
          <w:szCs w:val="24"/>
        </w:rPr>
      </w:pPr>
      <w:r>
        <w:rPr>
          <w:rFonts w:ascii="Verdana" w:hAnsi="Verdana" w:cs="Verdana"/>
          <w:sz w:val="24"/>
          <w:szCs w:val="24"/>
        </w:rPr>
        <w:t xml:space="preserve">У општини </w:t>
      </w:r>
      <w:r w:rsidR="00A96CC8">
        <w:rPr>
          <w:rFonts w:ascii="Verdana" w:hAnsi="Verdana" w:cs="Verdana"/>
          <w:sz w:val="24"/>
          <w:szCs w:val="24"/>
        </w:rPr>
        <w:t>Сремски Карловци</w:t>
      </w:r>
      <w:r>
        <w:rPr>
          <w:rFonts w:ascii="Verdana" w:hAnsi="Verdana" w:cs="Verdana"/>
          <w:sz w:val="24"/>
          <w:szCs w:val="24"/>
        </w:rPr>
        <w:t xml:space="preserve"> постоји традиција добрих односа између Рома и већинског становништва и пружања подршке ромској заједници од стране локалне самоуправе.</w:t>
      </w:r>
    </w:p>
    <w:p w:rsidR="00084155" w:rsidRDefault="00084155">
      <w:pPr>
        <w:widowControl w:val="0"/>
        <w:autoSpaceDE w:val="0"/>
        <w:autoSpaceDN w:val="0"/>
        <w:adjustRightInd w:val="0"/>
        <w:spacing w:after="0" w:line="297" w:lineRule="exact"/>
        <w:rPr>
          <w:rFonts w:ascii="Times New Roman" w:hAnsi="Times New Roman" w:cs="Times New Roman"/>
          <w:sz w:val="24"/>
          <w:szCs w:val="24"/>
        </w:rPr>
      </w:pPr>
    </w:p>
    <w:p w:rsidR="00084155" w:rsidRPr="00A96CC8" w:rsidRDefault="00084155" w:rsidP="00A1452B">
      <w:pPr>
        <w:widowControl w:val="0"/>
        <w:overflowPunct w:val="0"/>
        <w:autoSpaceDE w:val="0"/>
        <w:autoSpaceDN w:val="0"/>
        <w:adjustRightInd w:val="0"/>
        <w:spacing w:after="0" w:line="239" w:lineRule="auto"/>
        <w:ind w:firstLine="708"/>
        <w:jc w:val="both"/>
        <w:rPr>
          <w:rFonts w:ascii="Times New Roman" w:hAnsi="Times New Roman" w:cs="Times New Roman"/>
          <w:sz w:val="24"/>
          <w:szCs w:val="24"/>
        </w:rPr>
      </w:pPr>
      <w:r>
        <w:rPr>
          <w:rFonts w:ascii="Verdana" w:hAnsi="Verdana" w:cs="Verdana"/>
          <w:sz w:val="24"/>
          <w:szCs w:val="24"/>
        </w:rPr>
        <w:t xml:space="preserve">Општина </w:t>
      </w:r>
      <w:r w:rsidR="00A96CC8">
        <w:rPr>
          <w:rFonts w:ascii="Verdana" w:hAnsi="Verdana" w:cs="Verdana"/>
          <w:sz w:val="24"/>
          <w:szCs w:val="24"/>
        </w:rPr>
        <w:t xml:space="preserve">Сремски Карловци </w:t>
      </w:r>
      <w:r>
        <w:rPr>
          <w:rFonts w:ascii="Verdana" w:hAnsi="Verdana" w:cs="Verdana"/>
          <w:sz w:val="24"/>
          <w:szCs w:val="24"/>
        </w:rPr>
        <w:t xml:space="preserve">до сада није имала посебно развијене програме који су намењени Ромима. </w:t>
      </w:r>
      <w:r w:rsidRPr="00404698">
        <w:rPr>
          <w:rFonts w:ascii="Verdana" w:hAnsi="Verdana" w:cs="Verdana"/>
          <w:sz w:val="24"/>
          <w:szCs w:val="24"/>
        </w:rPr>
        <w:t>Међутим, издвајала је значајна средства намењена реализацији пројеката пре свега у области инфраструктуре у насељу</w:t>
      </w:r>
      <w:r w:rsidR="00FB49EB" w:rsidRPr="00404698">
        <w:rPr>
          <w:rFonts w:ascii="Verdana" w:hAnsi="Verdana" w:cs="Verdana"/>
          <w:sz w:val="24"/>
          <w:szCs w:val="24"/>
        </w:rPr>
        <w:t>Рома.</w:t>
      </w:r>
    </w:p>
    <w:p w:rsidR="00084155" w:rsidRDefault="00084155">
      <w:pPr>
        <w:widowControl w:val="0"/>
        <w:autoSpaceDE w:val="0"/>
        <w:autoSpaceDN w:val="0"/>
        <w:adjustRightInd w:val="0"/>
        <w:spacing w:after="0" w:line="84" w:lineRule="exact"/>
        <w:rPr>
          <w:rFonts w:ascii="Times New Roman" w:hAnsi="Times New Roman" w:cs="Times New Roman"/>
          <w:sz w:val="24"/>
          <w:szCs w:val="24"/>
        </w:rPr>
      </w:pPr>
    </w:p>
    <w:p w:rsidR="00084155" w:rsidRDefault="00084155">
      <w:pPr>
        <w:widowControl w:val="0"/>
        <w:autoSpaceDE w:val="0"/>
        <w:autoSpaceDN w:val="0"/>
        <w:adjustRightInd w:val="0"/>
        <w:spacing w:after="0" w:line="239" w:lineRule="auto"/>
        <w:ind w:left="908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13" w:left="1440" w:header="720" w:footer="720" w:gutter="0"/>
          <w:cols w:space="720" w:equalWidth="0">
            <w:col w:w="9340"/>
          </w:cols>
          <w:noEndnote/>
        </w:sectPr>
      </w:pPr>
    </w:p>
    <w:p w:rsidR="00084155"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16" w:name="page16"/>
      <w:bookmarkEnd w:id="16"/>
      <w:r>
        <w:rPr>
          <w:rFonts w:ascii="Arial" w:hAnsi="Arial" w:cs="Arial"/>
          <w:b/>
          <w:bCs/>
          <w:color w:val="000000"/>
          <w:sz w:val="28"/>
          <w:szCs w:val="28"/>
        </w:rPr>
        <w:t xml:space="preserve">Локални акциони план за побољшање положаја Рома у општини </w:t>
      </w:r>
    </w:p>
    <w:p w:rsidR="0093639B" w:rsidRPr="0093639B"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Default="00E505DE" w:rsidP="00FB49EB">
      <w:pPr>
        <w:widowControl w:val="0"/>
        <w:autoSpaceDE w:val="0"/>
        <w:autoSpaceDN w:val="0"/>
        <w:adjustRightInd w:val="0"/>
        <w:spacing w:after="0" w:line="279" w:lineRule="exact"/>
        <w:rPr>
          <w:rFonts w:ascii="Times New Roman" w:hAnsi="Times New Roman" w:cs="Times New Roman"/>
          <w:sz w:val="24"/>
          <w:szCs w:val="24"/>
        </w:rPr>
      </w:pPr>
      <w:r>
        <w:rPr>
          <w:noProof/>
          <w:lang w:val="en-US" w:eastAsia="en-US"/>
        </w:rPr>
        <mc:AlternateContent>
          <mc:Choice Requires="wps">
            <w:drawing>
              <wp:anchor distT="4294967295" distB="4294967295" distL="114300" distR="114300" simplePos="0" relativeHeight="251691008"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45"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njd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92032"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4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24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85"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Екологија – очување животне средине</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86" w:lineRule="exact"/>
        <w:rPr>
          <w:rFonts w:ascii="Times New Roman" w:hAnsi="Times New Roman" w:cs="Times New Roman"/>
          <w:sz w:val="24"/>
          <w:szCs w:val="24"/>
        </w:rPr>
      </w:pPr>
    </w:p>
    <w:p w:rsidR="00084155" w:rsidRDefault="00084155" w:rsidP="00404698">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Неопходна је много већа сензибилност свих структура друштва почев од предшколских установа основних и средњих школа, дома здравља, центра за социјални рад, свих запослених у њима као и свих грађана општине појединачно ради промене односа према Ромима кроз боље разумевање њихове ситуације и пружања пом</w:t>
      </w:r>
      <w:r w:rsidR="00FB49EB">
        <w:rPr>
          <w:rFonts w:ascii="Verdana" w:hAnsi="Verdana" w:cs="Verdana"/>
          <w:sz w:val="24"/>
          <w:szCs w:val="24"/>
        </w:rPr>
        <w:t>оћи њиховој бржој инклузији</w:t>
      </w:r>
      <w:r>
        <w:rPr>
          <w:rFonts w:ascii="Verdana" w:hAnsi="Verdana" w:cs="Verdana"/>
          <w:sz w:val="24"/>
          <w:szCs w:val="24"/>
        </w:rPr>
        <w:t xml:space="preserve"> у све друштвене токове. Процес је дуготрајан, мукотрпан, захтева много стрпљења, али у савременим условима он нема алтернативе.Мора паралелно да се одвија истовремено са развијањем и неговањем радних и културних навика не само Рома већ и осталог становништва.У напред наведеним оквирима одвијају се и активности у правцу очувања животне средине у којој егзистирамо.</w:t>
      </w:r>
    </w:p>
    <w:p w:rsidR="00084155" w:rsidRDefault="00084155">
      <w:pPr>
        <w:widowControl w:val="0"/>
        <w:autoSpaceDE w:val="0"/>
        <w:autoSpaceDN w:val="0"/>
        <w:adjustRightInd w:val="0"/>
        <w:spacing w:after="0" w:line="397" w:lineRule="exact"/>
        <w:rPr>
          <w:rFonts w:ascii="Times New Roman" w:hAnsi="Times New Roman" w:cs="Times New Roman"/>
          <w:sz w:val="24"/>
          <w:szCs w:val="24"/>
        </w:rPr>
      </w:pPr>
    </w:p>
    <w:p w:rsidR="00084155" w:rsidRDefault="00084155" w:rsidP="00404698">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Када је у питању квалитет пијаће воде у општини </w:t>
      </w:r>
      <w:r w:rsidR="00FB49EB">
        <w:rPr>
          <w:rFonts w:ascii="Verdana" w:hAnsi="Verdana" w:cs="Verdana"/>
          <w:sz w:val="24"/>
          <w:szCs w:val="24"/>
        </w:rPr>
        <w:t>Сремски Карловци</w:t>
      </w:r>
      <w:r>
        <w:rPr>
          <w:rFonts w:ascii="Verdana" w:hAnsi="Verdana" w:cs="Verdana"/>
          <w:sz w:val="24"/>
          <w:szCs w:val="24"/>
        </w:rPr>
        <w:t>, а посебно у насељу Рома немамо разлога за задовољство.У питању су неповољне физичке-хемијске карактеристике воде које се тичу боје, повећане мутноће, повишене концентрације гвожђа, мангана, амонијака, нитрита, органских материја.</w:t>
      </w:r>
    </w:p>
    <w:p w:rsidR="00084155" w:rsidRDefault="00084155">
      <w:pPr>
        <w:widowControl w:val="0"/>
        <w:autoSpaceDE w:val="0"/>
        <w:autoSpaceDN w:val="0"/>
        <w:adjustRightInd w:val="0"/>
        <w:spacing w:after="0" w:line="6" w:lineRule="exact"/>
        <w:rPr>
          <w:rFonts w:ascii="Times New Roman" w:hAnsi="Times New Roman" w:cs="Times New Roman"/>
          <w:sz w:val="24"/>
          <w:szCs w:val="24"/>
        </w:rPr>
      </w:pPr>
    </w:p>
    <w:p w:rsidR="00540E9A" w:rsidRDefault="00540E9A">
      <w:pPr>
        <w:widowControl w:val="0"/>
        <w:overflowPunct w:val="0"/>
        <w:autoSpaceDE w:val="0"/>
        <w:autoSpaceDN w:val="0"/>
        <w:adjustRightInd w:val="0"/>
        <w:spacing w:after="0" w:line="239" w:lineRule="auto"/>
        <w:ind w:firstLine="720"/>
        <w:jc w:val="both"/>
        <w:rPr>
          <w:rFonts w:ascii="Verdana" w:hAnsi="Verdana" w:cs="Verdana"/>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Већ дуги низ година у општини </w:t>
      </w:r>
      <w:r w:rsidR="00FB49EB">
        <w:rPr>
          <w:rFonts w:ascii="Verdana" w:hAnsi="Verdana" w:cs="Verdana"/>
          <w:sz w:val="24"/>
          <w:szCs w:val="24"/>
        </w:rPr>
        <w:t>Сремски Карловци</w:t>
      </w:r>
      <w:r>
        <w:rPr>
          <w:rFonts w:ascii="Verdana" w:hAnsi="Verdana" w:cs="Verdana"/>
          <w:sz w:val="24"/>
          <w:szCs w:val="24"/>
        </w:rPr>
        <w:t xml:space="preserve"> се улажу напори на побољшању квалитета водоснабдевања увођење</w:t>
      </w:r>
      <w:r w:rsidR="00FB49EB">
        <w:rPr>
          <w:rFonts w:ascii="Verdana" w:hAnsi="Verdana" w:cs="Verdana"/>
          <w:sz w:val="24"/>
          <w:szCs w:val="24"/>
        </w:rPr>
        <w:t>м</w:t>
      </w:r>
      <w:r>
        <w:rPr>
          <w:rFonts w:ascii="Verdana" w:hAnsi="Verdana" w:cs="Verdana"/>
          <w:sz w:val="24"/>
          <w:szCs w:val="24"/>
        </w:rPr>
        <w:t xml:space="preserve"> савремене технологије.У склопу ових активности тече и поступак замене азбесних цеви који је у завршној фази и треба да допринесу повећању здравствене сигурности становништва.</w:t>
      </w:r>
    </w:p>
    <w:p w:rsidR="00084155" w:rsidRDefault="00084155">
      <w:pPr>
        <w:widowControl w:val="0"/>
        <w:autoSpaceDE w:val="0"/>
        <w:autoSpaceDN w:val="0"/>
        <w:adjustRightInd w:val="0"/>
        <w:spacing w:after="0" w:line="6" w:lineRule="exact"/>
        <w:rPr>
          <w:rFonts w:ascii="Times New Roman" w:hAnsi="Times New Roman" w:cs="Times New Roman"/>
          <w:sz w:val="24"/>
          <w:szCs w:val="24"/>
        </w:rPr>
      </w:pPr>
    </w:p>
    <w:p w:rsidR="00540E9A" w:rsidRPr="00540E9A" w:rsidRDefault="00540E9A" w:rsidP="00540E9A">
      <w:pPr>
        <w:widowControl w:val="0"/>
        <w:overflowPunct w:val="0"/>
        <w:autoSpaceDE w:val="0"/>
        <w:autoSpaceDN w:val="0"/>
        <w:adjustRightInd w:val="0"/>
        <w:spacing w:after="0" w:line="239" w:lineRule="auto"/>
        <w:ind w:left="710"/>
        <w:jc w:val="both"/>
        <w:rPr>
          <w:rFonts w:ascii="Verdana" w:hAnsi="Verdana" w:cs="Verdana"/>
          <w:sz w:val="24"/>
          <w:szCs w:val="24"/>
        </w:rPr>
      </w:pPr>
    </w:p>
    <w:p w:rsidR="00084155" w:rsidRPr="00540E9A" w:rsidRDefault="00084155">
      <w:pPr>
        <w:widowControl w:val="0"/>
        <w:numPr>
          <w:ilvl w:val="0"/>
          <w:numId w:val="11"/>
        </w:numPr>
        <w:tabs>
          <w:tab w:val="clear" w:pos="720"/>
          <w:tab w:val="num" w:pos="1160"/>
        </w:tabs>
        <w:overflowPunct w:val="0"/>
        <w:autoSpaceDE w:val="0"/>
        <w:autoSpaceDN w:val="0"/>
        <w:adjustRightInd w:val="0"/>
        <w:spacing w:after="0" w:line="239" w:lineRule="auto"/>
        <w:ind w:left="0" w:firstLine="710"/>
        <w:jc w:val="both"/>
        <w:rPr>
          <w:rFonts w:ascii="Verdana" w:hAnsi="Verdana" w:cs="Verdana"/>
          <w:sz w:val="24"/>
          <w:szCs w:val="24"/>
        </w:rPr>
      </w:pPr>
      <w:r>
        <w:rPr>
          <w:rFonts w:ascii="Verdana" w:hAnsi="Verdana" w:cs="Verdana"/>
          <w:sz w:val="24"/>
          <w:szCs w:val="24"/>
        </w:rPr>
        <w:t xml:space="preserve">савременим условима јавља се и потреба рационалног коришћења водних ресурса на начини да се вода најчешће користи за пиће а остале количине за наводњавање или као техничка вода за друге потребе. </w:t>
      </w:r>
    </w:p>
    <w:p w:rsidR="00540E9A" w:rsidRDefault="00540E9A" w:rsidP="00540E9A">
      <w:pPr>
        <w:widowControl w:val="0"/>
        <w:overflowPunct w:val="0"/>
        <w:autoSpaceDE w:val="0"/>
        <w:autoSpaceDN w:val="0"/>
        <w:adjustRightInd w:val="0"/>
        <w:spacing w:after="0" w:line="239" w:lineRule="auto"/>
        <w:ind w:left="710"/>
        <w:jc w:val="both"/>
        <w:rPr>
          <w:rFonts w:ascii="Verdana" w:hAnsi="Verdana" w:cs="Verdana"/>
          <w:sz w:val="24"/>
          <w:szCs w:val="24"/>
        </w:rPr>
      </w:pPr>
    </w:p>
    <w:p w:rsidR="00084155" w:rsidRDefault="00084155">
      <w:pPr>
        <w:widowControl w:val="0"/>
        <w:autoSpaceDE w:val="0"/>
        <w:autoSpaceDN w:val="0"/>
        <w:adjustRightInd w:val="0"/>
        <w:spacing w:after="0" w:line="5" w:lineRule="exact"/>
        <w:rPr>
          <w:rFonts w:ascii="Verdana" w:hAnsi="Verdana" w:cs="Verdana"/>
          <w:sz w:val="24"/>
          <w:szCs w:val="24"/>
        </w:rPr>
      </w:pPr>
    </w:p>
    <w:p w:rsidR="00084155" w:rsidRDefault="00084155">
      <w:pPr>
        <w:widowControl w:val="0"/>
        <w:numPr>
          <w:ilvl w:val="0"/>
          <w:numId w:val="11"/>
        </w:numPr>
        <w:tabs>
          <w:tab w:val="clear" w:pos="720"/>
          <w:tab w:val="num" w:pos="1050"/>
        </w:tabs>
        <w:overflowPunct w:val="0"/>
        <w:autoSpaceDE w:val="0"/>
        <w:autoSpaceDN w:val="0"/>
        <w:adjustRightInd w:val="0"/>
        <w:spacing w:after="0" w:line="239" w:lineRule="auto"/>
        <w:ind w:left="0" w:firstLine="710"/>
        <w:jc w:val="both"/>
        <w:rPr>
          <w:rFonts w:ascii="Verdana" w:hAnsi="Verdana" w:cs="Verdana"/>
          <w:sz w:val="24"/>
          <w:szCs w:val="24"/>
        </w:rPr>
      </w:pPr>
      <w:r>
        <w:rPr>
          <w:rFonts w:ascii="Verdana" w:hAnsi="Verdana" w:cs="Verdana"/>
          <w:sz w:val="24"/>
          <w:szCs w:val="24"/>
        </w:rPr>
        <w:t xml:space="preserve">свету насталих еколошких промена нужно се јавља потреба реконструкције постојећих </w:t>
      </w:r>
      <w:r w:rsidR="00FB49EB">
        <w:rPr>
          <w:rFonts w:ascii="Verdana" w:hAnsi="Verdana" w:cs="Verdana"/>
          <w:sz w:val="24"/>
          <w:szCs w:val="24"/>
        </w:rPr>
        <w:t>система</w:t>
      </w:r>
      <w:r>
        <w:rPr>
          <w:rFonts w:ascii="Verdana" w:hAnsi="Verdana" w:cs="Verdana"/>
          <w:sz w:val="24"/>
          <w:szCs w:val="24"/>
        </w:rPr>
        <w:t xml:space="preserve"> ка</w:t>
      </w:r>
      <w:r w:rsidR="00FB49EB">
        <w:rPr>
          <w:rFonts w:ascii="Verdana" w:hAnsi="Verdana" w:cs="Verdana"/>
          <w:sz w:val="24"/>
          <w:szCs w:val="24"/>
        </w:rPr>
        <w:t>к</w:t>
      </w:r>
      <w:r>
        <w:rPr>
          <w:rFonts w:ascii="Verdana" w:hAnsi="Verdana" w:cs="Verdana"/>
          <w:sz w:val="24"/>
          <w:szCs w:val="24"/>
        </w:rPr>
        <w:t>о би систем могао да прихвати што већи проценат нагомиланих вода услед јаких киша, високог нивоа подземних вода и воде Дунава. Сматрамо да је том правцу од посебног значаја изградња атмосферске канализације, као и м</w:t>
      </w:r>
      <w:r w:rsidR="00FB49EB">
        <w:rPr>
          <w:rFonts w:ascii="Verdana" w:hAnsi="Verdana" w:cs="Verdana"/>
          <w:sz w:val="24"/>
          <w:szCs w:val="24"/>
        </w:rPr>
        <w:t>о</w:t>
      </w:r>
      <w:r>
        <w:rPr>
          <w:rFonts w:ascii="Verdana" w:hAnsi="Verdana" w:cs="Verdana"/>
          <w:sz w:val="24"/>
          <w:szCs w:val="24"/>
        </w:rPr>
        <w:t xml:space="preserve">гућност увођења фекалне канализације ради одвођења отпадних вода. </w:t>
      </w:r>
    </w:p>
    <w:p w:rsidR="00084155" w:rsidRDefault="00084155">
      <w:pPr>
        <w:widowControl w:val="0"/>
        <w:autoSpaceDE w:val="0"/>
        <w:autoSpaceDN w:val="0"/>
        <w:adjustRightInd w:val="0"/>
        <w:spacing w:after="0" w:line="6" w:lineRule="exact"/>
        <w:rPr>
          <w:rFonts w:ascii="Verdana" w:hAnsi="Verdana" w:cs="Verdana"/>
          <w:sz w:val="24"/>
          <w:szCs w:val="24"/>
        </w:rPr>
      </w:pPr>
    </w:p>
    <w:p w:rsidR="00084155" w:rsidRPr="00FB49EB" w:rsidRDefault="00084155">
      <w:pPr>
        <w:widowControl w:val="0"/>
        <w:autoSpaceDE w:val="0"/>
        <w:autoSpaceDN w:val="0"/>
        <w:adjustRightInd w:val="0"/>
        <w:spacing w:after="0" w:line="239" w:lineRule="auto"/>
        <w:ind w:left="9080"/>
        <w:rPr>
          <w:rFonts w:ascii="Times New Roman" w:hAnsi="Times New Roman" w:cs="Times New Roman"/>
          <w:sz w:val="24"/>
          <w:szCs w:val="24"/>
          <w:highlight w:val="yellow"/>
        </w:rPr>
      </w:pPr>
    </w:p>
    <w:p w:rsidR="00084155" w:rsidRPr="00FB49EB" w:rsidRDefault="00084155">
      <w:pPr>
        <w:widowControl w:val="0"/>
        <w:autoSpaceDE w:val="0"/>
        <w:autoSpaceDN w:val="0"/>
        <w:adjustRightInd w:val="0"/>
        <w:spacing w:after="0" w:line="240" w:lineRule="auto"/>
        <w:rPr>
          <w:rFonts w:ascii="Times New Roman" w:hAnsi="Times New Roman" w:cs="Times New Roman"/>
          <w:sz w:val="24"/>
          <w:szCs w:val="24"/>
          <w:highlight w:val="yellow"/>
        </w:rPr>
        <w:sectPr w:rsidR="00084155" w:rsidRPr="00FB49EB">
          <w:pgSz w:w="11900" w:h="16840"/>
          <w:pgMar w:top="1010" w:right="1120" w:bottom="513" w:left="1440" w:header="720" w:footer="720" w:gutter="0"/>
          <w:cols w:space="720" w:equalWidth="0">
            <w:col w:w="9340"/>
          </w:cols>
          <w:noEndnote/>
        </w:sectPr>
      </w:pPr>
    </w:p>
    <w:p w:rsidR="00084155" w:rsidRPr="008F2DB7" w:rsidRDefault="00084155">
      <w:pPr>
        <w:widowControl w:val="0"/>
        <w:overflowPunct w:val="0"/>
        <w:autoSpaceDE w:val="0"/>
        <w:autoSpaceDN w:val="0"/>
        <w:adjustRightInd w:val="0"/>
        <w:spacing w:after="0" w:line="288" w:lineRule="auto"/>
        <w:ind w:left="2820" w:right="140" w:hanging="2679"/>
        <w:rPr>
          <w:rFonts w:ascii="Arial" w:hAnsi="Arial" w:cs="Arial"/>
          <w:b/>
          <w:bCs/>
          <w:color w:val="000000"/>
          <w:sz w:val="28"/>
          <w:szCs w:val="28"/>
        </w:rPr>
      </w:pPr>
      <w:bookmarkStart w:id="17" w:name="page17"/>
      <w:bookmarkEnd w:id="17"/>
      <w:r w:rsidRPr="008F2DB7">
        <w:rPr>
          <w:rFonts w:ascii="Arial" w:hAnsi="Arial" w:cs="Arial"/>
          <w:b/>
          <w:bCs/>
          <w:color w:val="000000"/>
          <w:sz w:val="28"/>
          <w:szCs w:val="28"/>
        </w:rPr>
        <w:t xml:space="preserve">Локални акциони план за побољшање положаја Рома у општини </w:t>
      </w:r>
    </w:p>
    <w:p w:rsidR="0093639B" w:rsidRPr="0093639B" w:rsidRDefault="0093639B" w:rsidP="0093639B">
      <w:pPr>
        <w:widowControl w:val="0"/>
        <w:overflowPunct w:val="0"/>
        <w:autoSpaceDE w:val="0"/>
        <w:autoSpaceDN w:val="0"/>
        <w:adjustRightInd w:val="0"/>
        <w:spacing w:after="0" w:line="288" w:lineRule="auto"/>
        <w:ind w:left="2820" w:right="140" w:hanging="2679"/>
        <w:jc w:val="center"/>
        <w:rPr>
          <w:rFonts w:ascii="Times New Roman" w:hAnsi="Times New Roman" w:cs="Times New Roman"/>
          <w:sz w:val="24"/>
          <w:szCs w:val="24"/>
        </w:rPr>
      </w:pPr>
      <w:r>
        <w:rPr>
          <w:rFonts w:ascii="Arial" w:hAnsi="Arial" w:cs="Arial"/>
          <w:b/>
          <w:bCs/>
          <w:color w:val="000000"/>
          <w:sz w:val="28"/>
          <w:szCs w:val="28"/>
        </w:rPr>
        <w:t>Сремски Карловци, 2015-2020. године.</w:t>
      </w:r>
    </w:p>
    <w:p w:rsidR="00084155" w:rsidRPr="00FB49EB" w:rsidRDefault="00E505DE">
      <w:pPr>
        <w:widowControl w:val="0"/>
        <w:autoSpaceDE w:val="0"/>
        <w:autoSpaceDN w:val="0"/>
        <w:adjustRightInd w:val="0"/>
        <w:spacing w:after="0" w:line="279" w:lineRule="exact"/>
        <w:rPr>
          <w:rFonts w:ascii="Times New Roman" w:hAnsi="Times New Roman" w:cs="Times New Roman"/>
          <w:sz w:val="24"/>
          <w:szCs w:val="24"/>
          <w:highlight w:val="yellow"/>
        </w:rPr>
      </w:pPr>
      <w:r>
        <w:rPr>
          <w:noProof/>
          <w:lang w:val="en-US" w:eastAsia="en-US"/>
        </w:rPr>
        <mc:AlternateContent>
          <mc:Choice Requires="wps">
            <w:drawing>
              <wp:anchor distT="4294967295" distB="4294967295" distL="114300" distR="114300" simplePos="0" relativeHeight="251693056" behindDoc="1" locked="0" layoutInCell="0" allowOverlap="1">
                <wp:simplePos x="0" y="0"/>
                <wp:positionH relativeFrom="column">
                  <wp:posOffset>-24765</wp:posOffset>
                </wp:positionH>
                <wp:positionV relativeFrom="paragraph">
                  <wp:posOffset>-17781</wp:posOffset>
                </wp:positionV>
                <wp:extent cx="5974715" cy="0"/>
                <wp:effectExtent l="0" t="19050" r="6985" b="19050"/>
                <wp:wrapNone/>
                <wp:docPr id="4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1.4pt" to="4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46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694080" behindDoc="1" locked="0" layoutInCell="0" allowOverlap="1">
                <wp:simplePos x="0" y="0"/>
                <wp:positionH relativeFrom="column">
                  <wp:posOffset>-24765</wp:posOffset>
                </wp:positionH>
                <wp:positionV relativeFrom="paragraph">
                  <wp:posOffset>-50801</wp:posOffset>
                </wp:positionV>
                <wp:extent cx="5974715" cy="0"/>
                <wp:effectExtent l="0" t="0" r="26035" b="19050"/>
                <wp:wrapNone/>
                <wp:docPr id="4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22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pt,-4pt" to="46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w8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" o:allowincell="f" strokecolor="#622423" strokeweight=".25397mm"/>
            </w:pict>
          </mc:Fallback>
        </mc:AlternateContent>
      </w:r>
    </w:p>
    <w:p w:rsidR="00084155" w:rsidRDefault="00084155">
      <w:pPr>
        <w:widowControl w:val="0"/>
        <w:autoSpaceDE w:val="0"/>
        <w:autoSpaceDN w:val="0"/>
        <w:adjustRightInd w:val="0"/>
        <w:spacing w:after="0" w:line="5"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r>
        <w:rPr>
          <w:rFonts w:ascii="Verdana" w:hAnsi="Verdana" w:cs="Verdana"/>
          <w:sz w:val="24"/>
          <w:szCs w:val="24"/>
        </w:rPr>
        <w:t xml:space="preserve">Становници насеља Рома у </w:t>
      </w:r>
      <w:r w:rsidR="002037E4">
        <w:rPr>
          <w:rFonts w:ascii="Verdana" w:hAnsi="Verdana" w:cs="Verdana"/>
          <w:sz w:val="24"/>
          <w:szCs w:val="24"/>
        </w:rPr>
        <w:t>Сремским Карловцима</w:t>
      </w:r>
      <w:r>
        <w:rPr>
          <w:rFonts w:ascii="Verdana" w:hAnsi="Verdana" w:cs="Verdana"/>
          <w:sz w:val="24"/>
          <w:szCs w:val="24"/>
        </w:rPr>
        <w:t xml:space="preserve"> услед близине Дунава и водених површина у свом окружењу од вајкада су били упућени на ове воде у привредном и сваком другом погледу.</w:t>
      </w:r>
    </w:p>
    <w:p w:rsidR="00084155" w:rsidRDefault="00084155">
      <w:pPr>
        <w:widowControl w:val="0"/>
        <w:autoSpaceDE w:val="0"/>
        <w:autoSpaceDN w:val="0"/>
        <w:adjustRightInd w:val="0"/>
        <w:spacing w:after="0" w:line="295" w:lineRule="exact"/>
        <w:rPr>
          <w:rFonts w:ascii="Times New Roman" w:hAnsi="Times New Roman" w:cs="Times New Roman"/>
          <w:sz w:val="24"/>
          <w:szCs w:val="24"/>
        </w:rPr>
      </w:pPr>
    </w:p>
    <w:p w:rsidR="00084155" w:rsidRDefault="00084155">
      <w:pPr>
        <w:widowControl w:val="0"/>
        <w:autoSpaceDE w:val="0"/>
        <w:autoSpaceDN w:val="0"/>
        <w:adjustRightInd w:val="0"/>
        <w:spacing w:after="0" w:line="3"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Verdana" w:hAnsi="Verdana" w:cs="Verdana"/>
          <w:sz w:val="24"/>
          <w:szCs w:val="24"/>
        </w:rPr>
      </w:pPr>
      <w:r>
        <w:rPr>
          <w:rFonts w:ascii="Verdana" w:hAnsi="Verdana" w:cs="Verdana"/>
          <w:sz w:val="24"/>
          <w:szCs w:val="24"/>
        </w:rPr>
        <w:t>У насељу Рома евидентан је велики број паса који такође захтевају пажњу јер представљају потенцијалну опасност по безбедност и здравље људи.То указује на потребу да локална самоуправа у партнерству НВО које се баве питањем заштите животиња коначно издвоји одређена средства за оснивање и рад азила који ће у много решити ову проблематику.</w:t>
      </w:r>
    </w:p>
    <w:p w:rsidR="00FB7CF7" w:rsidRPr="00FB7CF7" w:rsidRDefault="00FB7CF7">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pPr>
        <w:widowControl w:val="0"/>
        <w:autoSpaceDE w:val="0"/>
        <w:autoSpaceDN w:val="0"/>
        <w:adjustRightInd w:val="0"/>
        <w:spacing w:after="0" w:line="8" w:lineRule="exact"/>
        <w:rPr>
          <w:rFonts w:ascii="Times New Roman" w:hAnsi="Times New Roman" w:cs="Times New Roman"/>
          <w:sz w:val="24"/>
          <w:szCs w:val="24"/>
        </w:rPr>
      </w:pPr>
    </w:p>
    <w:p w:rsidR="00084155" w:rsidRDefault="00246EC0">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Verdana" w:hAnsi="Verdana" w:cs="Verdana"/>
          <w:sz w:val="24"/>
          <w:szCs w:val="24"/>
        </w:rPr>
        <w:tab/>
        <w:t>С</w:t>
      </w:r>
      <w:r w:rsidR="00084155">
        <w:rPr>
          <w:rFonts w:ascii="Verdana" w:hAnsi="Verdana" w:cs="Verdana"/>
          <w:sz w:val="24"/>
          <w:szCs w:val="24"/>
        </w:rPr>
        <w:t>размерно могућностима треба посветити пажњу сакупљању, сепарацији, рециклажи чврстог отпада са подручја општине па и шире, уз ангажовање незапослених Рома који су увек традиционално показали интерес за обављање ових послова.</w:t>
      </w:r>
    </w:p>
    <w:p w:rsidR="00084155" w:rsidRDefault="00084155">
      <w:pPr>
        <w:widowControl w:val="0"/>
        <w:autoSpaceDE w:val="0"/>
        <w:autoSpaceDN w:val="0"/>
        <w:adjustRightInd w:val="0"/>
        <w:spacing w:after="0" w:line="297" w:lineRule="exact"/>
        <w:rPr>
          <w:rFonts w:ascii="Times New Roman" w:hAnsi="Times New Roman" w:cs="Times New Roman"/>
          <w:sz w:val="24"/>
          <w:szCs w:val="24"/>
        </w:rPr>
      </w:pPr>
    </w:p>
    <w:p w:rsidR="00084155" w:rsidRDefault="00084155" w:rsidP="00246EC0">
      <w:pPr>
        <w:widowControl w:val="0"/>
        <w:overflowPunct w:val="0"/>
        <w:autoSpaceDE w:val="0"/>
        <w:autoSpaceDN w:val="0"/>
        <w:adjustRightInd w:val="0"/>
        <w:spacing w:after="0" w:line="239" w:lineRule="auto"/>
        <w:ind w:firstLine="720"/>
        <w:jc w:val="both"/>
        <w:rPr>
          <w:rFonts w:ascii="Verdana" w:hAnsi="Verdana" w:cs="Verdana"/>
          <w:sz w:val="24"/>
          <w:szCs w:val="24"/>
        </w:rPr>
      </w:pPr>
      <w:r>
        <w:rPr>
          <w:rFonts w:ascii="Verdana" w:hAnsi="Verdana" w:cs="Verdana"/>
          <w:sz w:val="24"/>
          <w:szCs w:val="24"/>
        </w:rPr>
        <w:t xml:space="preserve">Богата флора и фауна која представља природно окружење у близини насеља Рома у </w:t>
      </w:r>
      <w:r w:rsidR="00246EC0">
        <w:rPr>
          <w:rFonts w:ascii="Verdana" w:hAnsi="Verdana" w:cs="Verdana"/>
          <w:sz w:val="24"/>
          <w:szCs w:val="24"/>
        </w:rPr>
        <w:t>Сремским Каровцима</w:t>
      </w:r>
      <w:r>
        <w:rPr>
          <w:rFonts w:ascii="Verdana" w:hAnsi="Verdana" w:cs="Verdana"/>
          <w:sz w:val="24"/>
          <w:szCs w:val="24"/>
        </w:rPr>
        <w:t xml:space="preserve"> представљај</w:t>
      </w:r>
      <w:r w:rsidR="00246EC0">
        <w:rPr>
          <w:rFonts w:ascii="Verdana" w:hAnsi="Verdana" w:cs="Verdana"/>
          <w:sz w:val="24"/>
          <w:szCs w:val="24"/>
        </w:rPr>
        <w:t>а</w:t>
      </w:r>
      <w:r>
        <w:rPr>
          <w:rFonts w:ascii="Verdana" w:hAnsi="Verdana" w:cs="Verdana"/>
          <w:sz w:val="24"/>
          <w:szCs w:val="24"/>
        </w:rPr>
        <w:t xml:space="preserve"> главну покретачку снагу за привредно акгажовање Рома, али и за активно превазилажење проблема у области заштите животне средине.То се може постићи покретањем континуираних акција које ће мобилисати како Ромско тако и неромско станов</w:t>
      </w:r>
      <w:r w:rsidR="00246EC0">
        <w:rPr>
          <w:rFonts w:ascii="Verdana" w:hAnsi="Verdana" w:cs="Verdana"/>
          <w:sz w:val="24"/>
          <w:szCs w:val="24"/>
        </w:rPr>
        <w:t>ништво у циљу спровођења еколошке акције</w:t>
      </w:r>
      <w:r>
        <w:rPr>
          <w:rFonts w:ascii="Verdana" w:hAnsi="Verdana" w:cs="Verdana"/>
          <w:sz w:val="24"/>
          <w:szCs w:val="24"/>
        </w:rPr>
        <w:t>.</w:t>
      </w:r>
    </w:p>
    <w:p w:rsidR="00246EC0" w:rsidRPr="00246EC0" w:rsidRDefault="00246EC0" w:rsidP="00246EC0">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pPr>
        <w:widowControl w:val="0"/>
        <w:autoSpaceDE w:val="0"/>
        <w:autoSpaceDN w:val="0"/>
        <w:adjustRightInd w:val="0"/>
        <w:spacing w:after="0" w:line="9"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9" w:lineRule="auto"/>
        <w:ind w:firstLine="720"/>
        <w:jc w:val="both"/>
        <w:rPr>
          <w:rFonts w:ascii="Verdana" w:hAnsi="Verdana" w:cs="Verdana"/>
          <w:sz w:val="24"/>
          <w:szCs w:val="24"/>
        </w:rPr>
      </w:pPr>
      <w:r>
        <w:rPr>
          <w:rFonts w:ascii="Verdana" w:hAnsi="Verdana" w:cs="Verdana"/>
          <w:sz w:val="24"/>
          <w:szCs w:val="24"/>
        </w:rPr>
        <w:t>У самом насељу неопходно је поставити контејнере и канте за прикупљање смећа што ће у сваком случају дуготрајном и упорном акцијом морати дати резултате на плану измене навика Рома у погледу одржавања чистоће које се свакако не могу генерализовати на целокупну популацију руковођену негативним пресудама о Ромима.</w:t>
      </w:r>
    </w:p>
    <w:p w:rsidR="00246EC0" w:rsidRPr="00246EC0" w:rsidRDefault="00246EC0">
      <w:pPr>
        <w:widowControl w:val="0"/>
        <w:overflowPunct w:val="0"/>
        <w:autoSpaceDE w:val="0"/>
        <w:autoSpaceDN w:val="0"/>
        <w:adjustRightInd w:val="0"/>
        <w:spacing w:after="0" w:line="239" w:lineRule="auto"/>
        <w:ind w:firstLine="720"/>
        <w:jc w:val="both"/>
        <w:rPr>
          <w:rFonts w:ascii="Times New Roman" w:hAnsi="Times New Roman" w:cs="Times New Roman"/>
          <w:sz w:val="24"/>
          <w:szCs w:val="24"/>
        </w:rPr>
      </w:pPr>
    </w:p>
    <w:p w:rsidR="00084155" w:rsidRDefault="00084155">
      <w:pPr>
        <w:widowControl w:val="0"/>
        <w:autoSpaceDE w:val="0"/>
        <w:autoSpaceDN w:val="0"/>
        <w:adjustRightInd w:val="0"/>
        <w:spacing w:after="0" w:line="6"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38" w:lineRule="auto"/>
        <w:ind w:firstLine="720"/>
        <w:jc w:val="both"/>
        <w:rPr>
          <w:rFonts w:ascii="Times New Roman" w:hAnsi="Times New Roman" w:cs="Times New Roman"/>
          <w:sz w:val="24"/>
          <w:szCs w:val="24"/>
        </w:rPr>
      </w:pPr>
      <w:r>
        <w:rPr>
          <w:rFonts w:ascii="Verdana" w:hAnsi="Verdana" w:cs="Verdana"/>
          <w:sz w:val="24"/>
          <w:szCs w:val="24"/>
        </w:rPr>
        <w:t>Паралелно са тим нужно је приступити уређењу постојећих зелених површина у Ромском насељу и око њега.</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77" w:lineRule="exact"/>
        <w:rPr>
          <w:rFonts w:ascii="Times New Roman" w:hAnsi="Times New Roman" w:cs="Times New Roman"/>
          <w:sz w:val="24"/>
          <w:szCs w:val="24"/>
        </w:rPr>
      </w:pPr>
    </w:p>
    <w:p w:rsidR="00084155" w:rsidRPr="006526F8" w:rsidRDefault="00084155">
      <w:pPr>
        <w:widowControl w:val="0"/>
        <w:autoSpaceDE w:val="0"/>
        <w:autoSpaceDN w:val="0"/>
        <w:adjustRightInd w:val="0"/>
        <w:spacing w:after="0" w:line="239" w:lineRule="auto"/>
        <w:ind w:left="9080"/>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pgSz w:w="11900" w:h="16840"/>
          <w:pgMar w:top="1010" w:right="1120" w:bottom="513" w:left="1440" w:header="720" w:footer="720" w:gutter="0"/>
          <w:cols w:space="720" w:equalWidth="0">
            <w:col w:w="9340"/>
          </w:cols>
          <w:noEndnote/>
        </w:sectPr>
      </w:pPr>
    </w:p>
    <w:p w:rsidR="001E7C0F" w:rsidRDefault="00247FA2">
      <w:pPr>
        <w:widowControl w:val="0"/>
        <w:autoSpaceDE w:val="0"/>
        <w:autoSpaceDN w:val="0"/>
        <w:adjustRightInd w:val="0"/>
        <w:spacing w:after="0" w:line="240" w:lineRule="auto"/>
        <w:rPr>
          <w:rFonts w:ascii="Arial" w:hAnsi="Arial" w:cs="Arial"/>
          <w:b/>
          <w:bCs/>
          <w:color w:val="000000"/>
          <w:sz w:val="28"/>
          <w:szCs w:val="28"/>
        </w:rPr>
      </w:pPr>
      <w:bookmarkStart w:id="18" w:name="page18"/>
      <w:bookmarkStart w:id="19" w:name="page32"/>
      <w:bookmarkEnd w:id="18"/>
      <w:bookmarkEnd w:id="19"/>
      <w:r>
        <w:rPr>
          <w:rFonts w:ascii="Arial" w:hAnsi="Arial" w:cs="Arial"/>
          <w:b/>
          <w:bCs/>
          <w:color w:val="000000"/>
          <w:sz w:val="28"/>
          <w:szCs w:val="28"/>
        </w:rPr>
        <w:t xml:space="preserve">Образовање </w:t>
      </w:r>
    </w:p>
    <w:p w:rsidR="00247FA2" w:rsidRPr="00247FA2" w:rsidRDefault="00247FA2">
      <w:pPr>
        <w:widowControl w:val="0"/>
        <w:autoSpaceDE w:val="0"/>
        <w:autoSpaceDN w:val="0"/>
        <w:adjustRightInd w:val="0"/>
        <w:spacing w:after="0" w:line="240" w:lineRule="auto"/>
        <w:rPr>
          <w:rFonts w:ascii="Arial" w:hAnsi="Arial" w:cs="Arial"/>
          <w:b/>
          <w:bCs/>
          <w:color w:val="000000"/>
          <w:sz w:val="28"/>
          <w:szCs w:val="28"/>
        </w:rPr>
      </w:pPr>
    </w:p>
    <w:tbl>
      <w:tblPr>
        <w:tblStyle w:val="TableGrid"/>
        <w:tblW w:w="0" w:type="auto"/>
        <w:tblLook w:val="04A0" w:firstRow="1" w:lastRow="0" w:firstColumn="1" w:lastColumn="0" w:noHBand="0" w:noVBand="1"/>
      </w:tblPr>
      <w:tblGrid>
        <w:gridCol w:w="2611"/>
        <w:gridCol w:w="2611"/>
        <w:gridCol w:w="2611"/>
        <w:gridCol w:w="2611"/>
        <w:gridCol w:w="2612"/>
      </w:tblGrid>
      <w:tr w:rsidR="001E7C0F" w:rsidRPr="001E7C0F" w:rsidTr="001E7C0F">
        <w:trPr>
          <w:trHeight w:val="323"/>
        </w:trPr>
        <w:tc>
          <w:tcPr>
            <w:tcW w:w="2611" w:type="dxa"/>
            <w:vMerge w:val="restart"/>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СПЕЦИФИЧНИ ЦИЉ</w:t>
            </w:r>
          </w:p>
        </w:tc>
        <w:tc>
          <w:tcPr>
            <w:tcW w:w="2611" w:type="dxa"/>
            <w:vMerge w:val="restart"/>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Активности</w:t>
            </w:r>
          </w:p>
        </w:tc>
        <w:tc>
          <w:tcPr>
            <w:tcW w:w="2611" w:type="dxa"/>
            <w:vMerge w:val="restart"/>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Индикатори</w:t>
            </w:r>
          </w:p>
        </w:tc>
        <w:tc>
          <w:tcPr>
            <w:tcW w:w="2611" w:type="dxa"/>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НОСИОЦИ</w:t>
            </w:r>
          </w:p>
        </w:tc>
        <w:tc>
          <w:tcPr>
            <w:tcW w:w="2612" w:type="dxa"/>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Потребна финансијска средства</w:t>
            </w:r>
          </w:p>
        </w:tc>
      </w:tr>
      <w:tr w:rsidR="001E7C0F" w:rsidRPr="001E7C0F" w:rsidTr="001E7C0F">
        <w:trPr>
          <w:trHeight w:val="322"/>
        </w:trPr>
        <w:tc>
          <w:tcPr>
            <w:tcW w:w="2611" w:type="dxa"/>
            <w:vMerge/>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p>
        </w:tc>
        <w:tc>
          <w:tcPr>
            <w:tcW w:w="2611" w:type="dxa"/>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Надлежни органи институције/организације</w:t>
            </w:r>
          </w:p>
        </w:tc>
        <w:tc>
          <w:tcPr>
            <w:tcW w:w="2612" w:type="dxa"/>
            <w:shd w:val="clear" w:color="auto" w:fill="C2D69B" w:themeFill="accent3" w:themeFillTint="99"/>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Укупно</w:t>
            </w:r>
          </w:p>
        </w:tc>
      </w:tr>
      <w:tr w:rsidR="001E7C0F" w:rsidRPr="001E7C0F" w:rsidTr="001E7C0F">
        <w:tc>
          <w:tcPr>
            <w:tcW w:w="2611" w:type="dxa"/>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Израда базе података</w:t>
            </w:r>
          </w:p>
        </w:tc>
        <w:tc>
          <w:tcPr>
            <w:tcW w:w="2611" w:type="dxa"/>
            <w:vAlign w:val="center"/>
          </w:tcPr>
          <w:p w:rsidR="001E7C0F" w:rsidRPr="001E7C0F" w:rsidRDefault="001E7C0F" w:rsidP="009602E8">
            <w:pPr>
              <w:widowControl w:val="0"/>
              <w:autoSpaceDE w:val="0"/>
              <w:autoSpaceDN w:val="0"/>
              <w:adjustRightInd w:val="0"/>
              <w:rPr>
                <w:rFonts w:ascii="Arial" w:hAnsi="Arial" w:cs="Arial"/>
                <w:bCs/>
                <w:color w:val="000000"/>
                <w:sz w:val="20"/>
                <w:szCs w:val="20"/>
              </w:rPr>
            </w:pPr>
            <w:r w:rsidRPr="001E7C0F">
              <w:rPr>
                <w:rFonts w:ascii="Arial" w:hAnsi="Arial" w:cs="Arial"/>
                <w:bCs/>
                <w:color w:val="000000"/>
                <w:sz w:val="20"/>
                <w:szCs w:val="20"/>
              </w:rPr>
              <w:t>Израда базе</w:t>
            </w:r>
            <w:r>
              <w:rPr>
                <w:rFonts w:ascii="Arial" w:hAnsi="Arial" w:cs="Arial"/>
                <w:bCs/>
                <w:color w:val="000000"/>
                <w:sz w:val="20"/>
                <w:szCs w:val="20"/>
              </w:rPr>
              <w:t xml:space="preserve"> података са свим релевантним подацима о ромској популацији на територији општине Сремски Карловци (бројно стање, број домаћинстава, образовни статус..)</w:t>
            </w:r>
          </w:p>
        </w:tc>
        <w:tc>
          <w:tcPr>
            <w:tcW w:w="2611" w:type="dxa"/>
            <w:vAlign w:val="center"/>
          </w:tcPr>
          <w:p w:rsidR="001E7C0F" w:rsidRDefault="001E7C0F"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Формирање базе података</w:t>
            </w:r>
          </w:p>
          <w:p w:rsidR="001E7C0F" w:rsidRDefault="001E7C0F" w:rsidP="001E7C0F">
            <w:pPr>
              <w:widowControl w:val="0"/>
              <w:autoSpaceDE w:val="0"/>
              <w:autoSpaceDN w:val="0"/>
              <w:adjustRightInd w:val="0"/>
              <w:jc w:val="center"/>
              <w:rPr>
                <w:rFonts w:ascii="Arial" w:hAnsi="Arial" w:cs="Arial"/>
                <w:bCs/>
                <w:color w:val="000000"/>
                <w:sz w:val="20"/>
                <w:szCs w:val="20"/>
              </w:rPr>
            </w:pPr>
          </w:p>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Редовно ажурирање </w:t>
            </w:r>
          </w:p>
        </w:tc>
        <w:tc>
          <w:tcPr>
            <w:tcW w:w="2611" w:type="dxa"/>
            <w:vAlign w:val="center"/>
          </w:tcPr>
          <w:p w:rsidR="00755070" w:rsidRDefault="001E7C0F"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Надлежне службе општинске управе</w:t>
            </w:r>
          </w:p>
          <w:p w:rsidR="001E7C0F" w:rsidRDefault="001E7C0F" w:rsidP="001E7C0F">
            <w:pPr>
              <w:widowControl w:val="0"/>
              <w:autoSpaceDE w:val="0"/>
              <w:autoSpaceDN w:val="0"/>
              <w:adjustRightInd w:val="0"/>
              <w:jc w:val="center"/>
              <w:rPr>
                <w:rFonts w:ascii="Arial" w:hAnsi="Arial" w:cs="Arial"/>
                <w:bCs/>
                <w:color w:val="000000"/>
                <w:sz w:val="20"/>
                <w:szCs w:val="20"/>
              </w:rPr>
            </w:pPr>
          </w:p>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Центар за соц. рад</w:t>
            </w:r>
          </w:p>
        </w:tc>
        <w:tc>
          <w:tcPr>
            <w:tcW w:w="2612" w:type="dxa"/>
            <w:vAlign w:val="center"/>
          </w:tcPr>
          <w:p w:rsidR="001E7C0F" w:rsidRPr="001E7C0F" w:rsidRDefault="00FB7CF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375</w:t>
            </w:r>
            <w:r w:rsidR="001E7C0F">
              <w:rPr>
                <w:rFonts w:ascii="Arial" w:hAnsi="Arial" w:cs="Arial"/>
                <w:bCs/>
                <w:color w:val="000000"/>
                <w:sz w:val="20"/>
                <w:szCs w:val="20"/>
              </w:rPr>
              <w:t>.000,00 рсд</w:t>
            </w:r>
          </w:p>
        </w:tc>
      </w:tr>
      <w:tr w:rsidR="001E7C0F" w:rsidRPr="001E7C0F" w:rsidTr="001E7C0F">
        <w:tc>
          <w:tcPr>
            <w:tcW w:w="2611" w:type="dxa"/>
            <w:vAlign w:val="center"/>
          </w:tcPr>
          <w:p w:rsidR="001E7C0F" w:rsidRPr="001E7C0F" w:rsidRDefault="001E7C0F"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Укључивање ромске деце у целодневне облике предшколског образовања </w:t>
            </w:r>
          </w:p>
        </w:tc>
        <w:tc>
          <w:tcPr>
            <w:tcW w:w="2611" w:type="dxa"/>
            <w:vAlign w:val="center"/>
          </w:tcPr>
          <w:p w:rsidR="001E7C0F" w:rsidRDefault="001E7C0F"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Укључивање што већег броја ромске деце у целодневне облике предшколског образовања.</w:t>
            </w:r>
          </w:p>
          <w:p w:rsidR="001E7C0F" w:rsidRPr="001E7C0F" w:rsidRDefault="001E7C0F"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Равноправна заступљеност деце до 6 година у целодневним групама</w:t>
            </w:r>
          </w:p>
        </w:tc>
        <w:tc>
          <w:tcPr>
            <w:tcW w:w="2611" w:type="dxa"/>
            <w:vAlign w:val="center"/>
          </w:tcPr>
          <w:p w:rsidR="001E7C0F" w:rsidRDefault="009602E8"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деце која су у предшколској установи</w:t>
            </w:r>
          </w:p>
          <w:p w:rsidR="009602E8" w:rsidRDefault="009602E8" w:rsidP="001E7C0F">
            <w:pPr>
              <w:widowControl w:val="0"/>
              <w:autoSpaceDE w:val="0"/>
              <w:autoSpaceDN w:val="0"/>
              <w:adjustRightInd w:val="0"/>
              <w:jc w:val="center"/>
              <w:rPr>
                <w:rFonts w:ascii="Arial" w:hAnsi="Arial" w:cs="Arial"/>
                <w:bCs/>
                <w:color w:val="000000"/>
                <w:sz w:val="20"/>
                <w:szCs w:val="20"/>
              </w:rPr>
            </w:pPr>
          </w:p>
          <w:p w:rsidR="009602E8" w:rsidRPr="009602E8" w:rsidRDefault="009602E8"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Привремени прописи и механизми надзора </w:t>
            </w:r>
          </w:p>
        </w:tc>
        <w:tc>
          <w:tcPr>
            <w:tcW w:w="2611" w:type="dxa"/>
            <w:vAlign w:val="center"/>
          </w:tcPr>
          <w:p w:rsidR="009602E8" w:rsidRDefault="009602E8"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Предшколска установа</w:t>
            </w:r>
          </w:p>
          <w:p w:rsidR="001E7C0F" w:rsidRDefault="001E7C0F" w:rsidP="001E7C0F">
            <w:pPr>
              <w:widowControl w:val="0"/>
              <w:autoSpaceDE w:val="0"/>
              <w:autoSpaceDN w:val="0"/>
              <w:adjustRightInd w:val="0"/>
              <w:jc w:val="center"/>
              <w:rPr>
                <w:rFonts w:ascii="Arial" w:hAnsi="Arial" w:cs="Arial"/>
                <w:bCs/>
                <w:color w:val="000000"/>
                <w:sz w:val="20"/>
                <w:szCs w:val="20"/>
              </w:rPr>
            </w:pPr>
          </w:p>
          <w:p w:rsidR="009602E8" w:rsidRDefault="009602E8" w:rsidP="009602E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Надлежне службе општинске управе </w:t>
            </w:r>
          </w:p>
          <w:p w:rsidR="009602E8" w:rsidRDefault="009602E8" w:rsidP="009602E8">
            <w:pPr>
              <w:widowControl w:val="0"/>
              <w:autoSpaceDE w:val="0"/>
              <w:autoSpaceDN w:val="0"/>
              <w:adjustRightInd w:val="0"/>
              <w:jc w:val="center"/>
              <w:rPr>
                <w:rFonts w:ascii="Arial" w:hAnsi="Arial" w:cs="Arial"/>
                <w:bCs/>
                <w:color w:val="000000"/>
                <w:sz w:val="20"/>
                <w:szCs w:val="20"/>
              </w:rPr>
            </w:pPr>
          </w:p>
          <w:p w:rsidR="009602E8" w:rsidRDefault="009602E8" w:rsidP="009602E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Центар за соц. рад</w:t>
            </w:r>
          </w:p>
          <w:p w:rsidR="009602E8" w:rsidRPr="009602E8" w:rsidRDefault="009602E8" w:rsidP="001E7C0F">
            <w:pPr>
              <w:widowControl w:val="0"/>
              <w:autoSpaceDE w:val="0"/>
              <w:autoSpaceDN w:val="0"/>
              <w:adjustRightInd w:val="0"/>
              <w:jc w:val="center"/>
              <w:rPr>
                <w:rFonts w:ascii="Arial" w:hAnsi="Arial" w:cs="Arial"/>
                <w:bCs/>
                <w:color w:val="000000"/>
                <w:sz w:val="20"/>
                <w:szCs w:val="20"/>
              </w:rPr>
            </w:pPr>
          </w:p>
        </w:tc>
        <w:tc>
          <w:tcPr>
            <w:tcW w:w="2612" w:type="dxa"/>
            <w:vAlign w:val="center"/>
          </w:tcPr>
          <w:p w:rsidR="001E7C0F" w:rsidRPr="009602E8" w:rsidRDefault="009602E8"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1.000.000,00</w:t>
            </w:r>
          </w:p>
        </w:tc>
      </w:tr>
      <w:tr w:rsidR="009602E8" w:rsidRPr="001E7C0F" w:rsidTr="001E7C0F">
        <w:tc>
          <w:tcPr>
            <w:tcW w:w="2611" w:type="dxa"/>
            <w:vAlign w:val="center"/>
          </w:tcPr>
          <w:p w:rsidR="009602E8" w:rsidRDefault="009602E8"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Припреме ромске деце </w:t>
            </w:r>
          </w:p>
        </w:tc>
        <w:tc>
          <w:tcPr>
            <w:tcW w:w="2611" w:type="dxa"/>
            <w:vAlign w:val="center"/>
          </w:tcPr>
          <w:p w:rsidR="009602E8" w:rsidRDefault="009602E8"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Припреме ромске деце за полагање квалификационих испита </w:t>
            </w:r>
          </w:p>
          <w:p w:rsidR="009602E8" w:rsidRDefault="009602E8"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Припреме за завршни испит </w:t>
            </w:r>
          </w:p>
          <w:p w:rsidR="009602E8" w:rsidRDefault="009602E8"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Допунске наставе </w:t>
            </w:r>
          </w:p>
          <w:p w:rsidR="009602E8" w:rsidRDefault="009602E8"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Реализовати посебне активности за ученике са слабијим оценама</w:t>
            </w:r>
          </w:p>
          <w:p w:rsidR="009602E8" w:rsidRDefault="009602E8"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Подстицај социјалном и језичком развојну у предшколском периоду</w:t>
            </w:r>
          </w:p>
        </w:tc>
        <w:tc>
          <w:tcPr>
            <w:tcW w:w="2611" w:type="dxa"/>
            <w:vAlign w:val="center"/>
          </w:tcPr>
          <w:p w:rsidR="009602E8" w:rsidRDefault="009602E8"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ученика који ће положити квалификациони испит </w:t>
            </w:r>
          </w:p>
          <w:p w:rsidR="009602E8" w:rsidRDefault="009602E8" w:rsidP="001E7C0F">
            <w:pPr>
              <w:widowControl w:val="0"/>
              <w:autoSpaceDE w:val="0"/>
              <w:autoSpaceDN w:val="0"/>
              <w:adjustRightInd w:val="0"/>
              <w:jc w:val="center"/>
              <w:rPr>
                <w:rFonts w:ascii="Arial" w:hAnsi="Arial" w:cs="Arial"/>
                <w:bCs/>
                <w:color w:val="000000"/>
                <w:sz w:val="20"/>
                <w:szCs w:val="20"/>
              </w:rPr>
            </w:pPr>
          </w:p>
          <w:p w:rsidR="009602E8" w:rsidRDefault="009602E8"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ученика који завршавају средњу школу </w:t>
            </w:r>
          </w:p>
          <w:p w:rsidR="009602E8" w:rsidRDefault="009602E8" w:rsidP="001E7C0F">
            <w:pPr>
              <w:widowControl w:val="0"/>
              <w:autoSpaceDE w:val="0"/>
              <w:autoSpaceDN w:val="0"/>
              <w:adjustRightInd w:val="0"/>
              <w:jc w:val="center"/>
              <w:rPr>
                <w:rFonts w:ascii="Arial" w:hAnsi="Arial" w:cs="Arial"/>
                <w:bCs/>
                <w:color w:val="000000"/>
                <w:sz w:val="20"/>
                <w:szCs w:val="20"/>
              </w:rPr>
            </w:pPr>
          </w:p>
          <w:p w:rsidR="009602E8" w:rsidRDefault="009602E8"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ученика </w:t>
            </w:r>
          </w:p>
          <w:p w:rsidR="009602E8" w:rsidRDefault="009602E8" w:rsidP="001E7C0F">
            <w:pPr>
              <w:widowControl w:val="0"/>
              <w:autoSpaceDE w:val="0"/>
              <w:autoSpaceDN w:val="0"/>
              <w:adjustRightInd w:val="0"/>
              <w:jc w:val="center"/>
              <w:rPr>
                <w:rFonts w:ascii="Arial" w:hAnsi="Arial" w:cs="Arial"/>
                <w:bCs/>
                <w:color w:val="000000"/>
                <w:sz w:val="20"/>
                <w:szCs w:val="20"/>
              </w:rPr>
            </w:pPr>
          </w:p>
          <w:p w:rsidR="009602E8" w:rsidRDefault="009602E8"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Степен побољшања успеха</w:t>
            </w:r>
          </w:p>
        </w:tc>
        <w:tc>
          <w:tcPr>
            <w:tcW w:w="2611" w:type="dxa"/>
            <w:vAlign w:val="center"/>
          </w:tcPr>
          <w:p w:rsidR="009602E8" w:rsidRDefault="00755070"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Школе и предшколске установе </w:t>
            </w:r>
          </w:p>
          <w:p w:rsidR="00755070" w:rsidRDefault="00755070" w:rsidP="001E7C0F">
            <w:pPr>
              <w:widowControl w:val="0"/>
              <w:autoSpaceDE w:val="0"/>
              <w:autoSpaceDN w:val="0"/>
              <w:adjustRightInd w:val="0"/>
              <w:jc w:val="center"/>
              <w:rPr>
                <w:rFonts w:ascii="Arial" w:hAnsi="Arial" w:cs="Arial"/>
                <w:bCs/>
                <w:color w:val="000000"/>
                <w:sz w:val="20"/>
                <w:szCs w:val="20"/>
              </w:rPr>
            </w:pPr>
          </w:p>
          <w:p w:rsidR="00755070" w:rsidRDefault="00755070"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Центар за социјални рад </w:t>
            </w:r>
          </w:p>
          <w:p w:rsidR="00755070" w:rsidRDefault="00755070" w:rsidP="001E7C0F">
            <w:pPr>
              <w:widowControl w:val="0"/>
              <w:autoSpaceDE w:val="0"/>
              <w:autoSpaceDN w:val="0"/>
              <w:adjustRightInd w:val="0"/>
              <w:jc w:val="center"/>
              <w:rPr>
                <w:rFonts w:ascii="Arial" w:hAnsi="Arial" w:cs="Arial"/>
                <w:bCs/>
                <w:color w:val="000000"/>
                <w:sz w:val="20"/>
                <w:szCs w:val="20"/>
              </w:rPr>
            </w:pPr>
          </w:p>
          <w:p w:rsidR="00755070" w:rsidRDefault="00755070" w:rsidP="001E7C0F">
            <w:pPr>
              <w:widowControl w:val="0"/>
              <w:autoSpaceDE w:val="0"/>
              <w:autoSpaceDN w:val="0"/>
              <w:adjustRightInd w:val="0"/>
              <w:jc w:val="center"/>
              <w:rPr>
                <w:rFonts w:ascii="Arial" w:hAnsi="Arial" w:cs="Arial"/>
                <w:bCs/>
                <w:color w:val="000000"/>
                <w:sz w:val="20"/>
                <w:szCs w:val="20"/>
              </w:rPr>
            </w:pPr>
          </w:p>
        </w:tc>
        <w:tc>
          <w:tcPr>
            <w:tcW w:w="2612" w:type="dxa"/>
            <w:vAlign w:val="center"/>
          </w:tcPr>
          <w:p w:rsidR="009602E8"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500.000,00</w:t>
            </w:r>
          </w:p>
        </w:tc>
      </w:tr>
      <w:tr w:rsidR="00465CA7" w:rsidRPr="001E7C0F" w:rsidTr="001E7C0F">
        <w:tc>
          <w:tcPr>
            <w:tcW w:w="2611"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Примена афирмативних мера </w:t>
            </w:r>
          </w:p>
        </w:tc>
        <w:tc>
          <w:tcPr>
            <w:tcW w:w="2611" w:type="dxa"/>
            <w:vAlign w:val="center"/>
          </w:tcPr>
          <w:p w:rsidR="00465CA7" w:rsidRDefault="00465CA7"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Примена афирмативних мера приликом уписа ромске деце у средње, више и високе школе</w:t>
            </w:r>
          </w:p>
        </w:tc>
        <w:tc>
          <w:tcPr>
            <w:tcW w:w="2611"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уписане деце афирмативном акцијом </w:t>
            </w:r>
          </w:p>
        </w:tc>
        <w:tc>
          <w:tcPr>
            <w:tcW w:w="2611" w:type="dxa"/>
            <w:vAlign w:val="center"/>
          </w:tcPr>
          <w:p w:rsidR="00465CA7" w:rsidRDefault="00465CA7" w:rsidP="00465CA7">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Министарство просвете, науке и технолошког развоја </w:t>
            </w:r>
          </w:p>
        </w:tc>
        <w:tc>
          <w:tcPr>
            <w:tcW w:w="2612"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200.000,00</w:t>
            </w:r>
          </w:p>
        </w:tc>
      </w:tr>
      <w:tr w:rsidR="00465CA7" w:rsidRPr="001E7C0F" w:rsidTr="001E7C0F">
        <w:tc>
          <w:tcPr>
            <w:tcW w:w="2611"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Посебне активности за унапређење школовања ромске деце</w:t>
            </w:r>
          </w:p>
        </w:tc>
        <w:tc>
          <w:tcPr>
            <w:tcW w:w="2611" w:type="dxa"/>
            <w:vAlign w:val="center"/>
          </w:tcPr>
          <w:p w:rsidR="00465CA7" w:rsidRDefault="00465CA7"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Планирање, у оквиру годишњих планова рада предшколских и школских установа, посебних активности за унапређење школовања ромске деце</w:t>
            </w:r>
          </w:p>
        </w:tc>
        <w:tc>
          <w:tcPr>
            <w:tcW w:w="2611"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Посебни програмски садржаји за Роме су саставни део годишњих планова школа и предшколских установа </w:t>
            </w:r>
          </w:p>
        </w:tc>
        <w:tc>
          <w:tcPr>
            <w:tcW w:w="2611" w:type="dxa"/>
            <w:vAlign w:val="center"/>
          </w:tcPr>
          <w:p w:rsidR="00465CA7" w:rsidRDefault="00465CA7" w:rsidP="00465CA7">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Директори школа, стручни сарадници, </w:t>
            </w:r>
          </w:p>
          <w:p w:rsidR="00465CA7" w:rsidRDefault="00465CA7" w:rsidP="00465CA7">
            <w:pPr>
              <w:widowControl w:val="0"/>
              <w:autoSpaceDE w:val="0"/>
              <w:autoSpaceDN w:val="0"/>
              <w:adjustRightInd w:val="0"/>
              <w:jc w:val="center"/>
              <w:rPr>
                <w:rFonts w:ascii="Arial" w:hAnsi="Arial" w:cs="Arial"/>
                <w:bCs/>
                <w:color w:val="000000"/>
                <w:sz w:val="20"/>
                <w:szCs w:val="20"/>
              </w:rPr>
            </w:pPr>
          </w:p>
          <w:p w:rsidR="00465CA7" w:rsidRDefault="00465CA7" w:rsidP="00465CA7">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Министарство просвете, науке и технолошког развоја</w:t>
            </w:r>
          </w:p>
        </w:tc>
        <w:tc>
          <w:tcPr>
            <w:tcW w:w="2612"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200.000,00</w:t>
            </w:r>
          </w:p>
        </w:tc>
      </w:tr>
      <w:tr w:rsidR="00465CA7" w:rsidRPr="001E7C0F" w:rsidTr="001E7C0F">
        <w:tc>
          <w:tcPr>
            <w:tcW w:w="2611"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Помоћ деци са специјалним потребама </w:t>
            </w:r>
          </w:p>
        </w:tc>
        <w:tc>
          <w:tcPr>
            <w:tcW w:w="2611" w:type="dxa"/>
            <w:vAlign w:val="center"/>
          </w:tcPr>
          <w:p w:rsidR="00465CA7" w:rsidRDefault="00465CA7"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Психо-социјална помоћ деци са специјалним потребама</w:t>
            </w:r>
          </w:p>
        </w:tc>
        <w:tc>
          <w:tcPr>
            <w:tcW w:w="2611"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деце укључене у овакве програме </w:t>
            </w:r>
          </w:p>
        </w:tc>
        <w:tc>
          <w:tcPr>
            <w:tcW w:w="2611" w:type="dxa"/>
            <w:vAlign w:val="center"/>
          </w:tcPr>
          <w:p w:rsidR="00465CA7" w:rsidRDefault="00465CA7" w:rsidP="00465CA7">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Дневни боравак за децу са посебним потребама </w:t>
            </w:r>
          </w:p>
          <w:p w:rsidR="00465CA7" w:rsidRDefault="00465CA7" w:rsidP="00465CA7">
            <w:pPr>
              <w:widowControl w:val="0"/>
              <w:autoSpaceDE w:val="0"/>
              <w:autoSpaceDN w:val="0"/>
              <w:adjustRightInd w:val="0"/>
              <w:jc w:val="center"/>
              <w:rPr>
                <w:rFonts w:ascii="Arial" w:hAnsi="Arial" w:cs="Arial"/>
                <w:bCs/>
                <w:color w:val="000000"/>
                <w:sz w:val="20"/>
                <w:szCs w:val="20"/>
              </w:rPr>
            </w:pPr>
          </w:p>
          <w:p w:rsidR="00465CA7" w:rsidRDefault="00465CA7" w:rsidP="00465CA7">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Надлежни органи општинске управе  </w:t>
            </w:r>
          </w:p>
          <w:p w:rsidR="00465CA7" w:rsidRDefault="00465CA7" w:rsidP="00465CA7">
            <w:pPr>
              <w:widowControl w:val="0"/>
              <w:autoSpaceDE w:val="0"/>
              <w:autoSpaceDN w:val="0"/>
              <w:adjustRightInd w:val="0"/>
              <w:jc w:val="center"/>
              <w:rPr>
                <w:rFonts w:ascii="Arial" w:hAnsi="Arial" w:cs="Arial"/>
                <w:bCs/>
                <w:color w:val="000000"/>
                <w:sz w:val="20"/>
                <w:szCs w:val="20"/>
              </w:rPr>
            </w:pPr>
          </w:p>
          <w:p w:rsidR="00465CA7" w:rsidRDefault="00465CA7" w:rsidP="00465CA7">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Министарство просвете, науке и технолошког развоја</w:t>
            </w:r>
          </w:p>
        </w:tc>
        <w:tc>
          <w:tcPr>
            <w:tcW w:w="2612"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300.000,00</w:t>
            </w:r>
          </w:p>
        </w:tc>
      </w:tr>
      <w:tr w:rsidR="00465CA7" w:rsidRPr="001E7C0F" w:rsidTr="001E7C0F">
        <w:tc>
          <w:tcPr>
            <w:tcW w:w="2611"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Мањи број изостанака </w:t>
            </w:r>
          </w:p>
        </w:tc>
        <w:tc>
          <w:tcPr>
            <w:tcW w:w="2611" w:type="dxa"/>
            <w:vAlign w:val="center"/>
          </w:tcPr>
          <w:p w:rsidR="00465CA7" w:rsidRDefault="00465CA7" w:rsidP="009602E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Праћење редовног похађања школе </w:t>
            </w:r>
          </w:p>
        </w:tc>
        <w:tc>
          <w:tcPr>
            <w:tcW w:w="2611"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деце која су изостала са наставе </w:t>
            </w:r>
          </w:p>
          <w:p w:rsidR="00465CA7" w:rsidRDefault="00465CA7" w:rsidP="001E7C0F">
            <w:pPr>
              <w:widowControl w:val="0"/>
              <w:autoSpaceDE w:val="0"/>
              <w:autoSpaceDN w:val="0"/>
              <w:adjustRightInd w:val="0"/>
              <w:jc w:val="center"/>
              <w:rPr>
                <w:rFonts w:ascii="Arial" w:hAnsi="Arial" w:cs="Arial"/>
                <w:bCs/>
                <w:color w:val="000000"/>
                <w:sz w:val="20"/>
                <w:szCs w:val="20"/>
              </w:rPr>
            </w:pPr>
          </w:p>
          <w:p w:rsidR="00465CA7" w:rsidRDefault="00465CA7" w:rsidP="001E7C0F">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часова изостанака ученика </w:t>
            </w:r>
          </w:p>
        </w:tc>
        <w:tc>
          <w:tcPr>
            <w:tcW w:w="2611" w:type="dxa"/>
            <w:vAlign w:val="center"/>
          </w:tcPr>
          <w:p w:rsidR="00465CA7" w:rsidRDefault="00465CA7" w:rsidP="00465CA7">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Школска управа </w:t>
            </w:r>
          </w:p>
          <w:p w:rsidR="00465CA7" w:rsidRDefault="00465CA7" w:rsidP="00465CA7">
            <w:pPr>
              <w:widowControl w:val="0"/>
              <w:autoSpaceDE w:val="0"/>
              <w:autoSpaceDN w:val="0"/>
              <w:adjustRightInd w:val="0"/>
              <w:jc w:val="center"/>
              <w:rPr>
                <w:rFonts w:ascii="Arial" w:hAnsi="Arial" w:cs="Arial"/>
                <w:bCs/>
                <w:color w:val="000000"/>
                <w:sz w:val="20"/>
                <w:szCs w:val="20"/>
              </w:rPr>
            </w:pPr>
          </w:p>
          <w:p w:rsidR="00465CA7" w:rsidRDefault="00465CA7" w:rsidP="00465CA7">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Родитељи </w:t>
            </w:r>
          </w:p>
        </w:tc>
        <w:tc>
          <w:tcPr>
            <w:tcW w:w="2612" w:type="dxa"/>
            <w:vAlign w:val="center"/>
          </w:tcPr>
          <w:p w:rsidR="00465CA7" w:rsidRDefault="00465CA7" w:rsidP="001E7C0F">
            <w:pPr>
              <w:widowControl w:val="0"/>
              <w:autoSpaceDE w:val="0"/>
              <w:autoSpaceDN w:val="0"/>
              <w:adjustRightInd w:val="0"/>
              <w:jc w:val="center"/>
              <w:rPr>
                <w:rFonts w:ascii="Arial" w:hAnsi="Arial" w:cs="Arial"/>
                <w:bCs/>
                <w:color w:val="000000"/>
                <w:sz w:val="20"/>
                <w:szCs w:val="20"/>
              </w:rPr>
            </w:pPr>
          </w:p>
        </w:tc>
      </w:tr>
    </w:tbl>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247FA2" w:rsidRDefault="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pPr>
        <w:widowControl w:val="0"/>
        <w:autoSpaceDE w:val="0"/>
        <w:autoSpaceDN w:val="0"/>
        <w:adjustRightInd w:val="0"/>
        <w:spacing w:after="0" w:line="240" w:lineRule="auto"/>
        <w:rPr>
          <w:rFonts w:ascii="Arial" w:hAnsi="Arial" w:cs="Arial"/>
          <w:b/>
          <w:bCs/>
          <w:color w:val="000000"/>
          <w:sz w:val="28"/>
          <w:szCs w:val="28"/>
        </w:rPr>
      </w:pPr>
    </w:p>
    <w:p w:rsidR="00247FA2" w:rsidRPr="00247FA2" w:rsidRDefault="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rsidP="00247FA2">
      <w:pPr>
        <w:widowControl w:val="0"/>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 xml:space="preserve">Материјална и финансијска подршка ромским ученицима у школама </w:t>
      </w:r>
    </w:p>
    <w:p w:rsidR="00247FA2" w:rsidRPr="00247FA2" w:rsidRDefault="00247FA2" w:rsidP="00247FA2">
      <w:pPr>
        <w:widowControl w:val="0"/>
        <w:autoSpaceDE w:val="0"/>
        <w:autoSpaceDN w:val="0"/>
        <w:adjustRightInd w:val="0"/>
        <w:spacing w:after="0" w:line="240" w:lineRule="auto"/>
        <w:rPr>
          <w:rFonts w:ascii="Arial" w:hAnsi="Arial" w:cs="Arial"/>
          <w:b/>
          <w:bCs/>
          <w:color w:val="000000"/>
          <w:sz w:val="28"/>
          <w:szCs w:val="28"/>
        </w:rPr>
      </w:pPr>
    </w:p>
    <w:tbl>
      <w:tblPr>
        <w:tblStyle w:val="TableGrid"/>
        <w:tblW w:w="0" w:type="auto"/>
        <w:tblLook w:val="04A0" w:firstRow="1" w:lastRow="0" w:firstColumn="1" w:lastColumn="0" w:noHBand="0" w:noVBand="1"/>
      </w:tblPr>
      <w:tblGrid>
        <w:gridCol w:w="2611"/>
        <w:gridCol w:w="2611"/>
        <w:gridCol w:w="2611"/>
        <w:gridCol w:w="2611"/>
        <w:gridCol w:w="2612"/>
      </w:tblGrid>
      <w:tr w:rsidR="00247FA2" w:rsidRPr="001E7C0F" w:rsidTr="00626878">
        <w:trPr>
          <w:trHeight w:val="323"/>
        </w:trPr>
        <w:tc>
          <w:tcPr>
            <w:tcW w:w="2611" w:type="dxa"/>
            <w:vMerge w:val="restart"/>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СПЕЦИФИЧНИ ЦИЉ</w:t>
            </w:r>
          </w:p>
        </w:tc>
        <w:tc>
          <w:tcPr>
            <w:tcW w:w="2611" w:type="dxa"/>
            <w:vMerge w:val="restart"/>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Активности</w:t>
            </w:r>
          </w:p>
        </w:tc>
        <w:tc>
          <w:tcPr>
            <w:tcW w:w="2611" w:type="dxa"/>
            <w:vMerge w:val="restart"/>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Индикатори</w:t>
            </w:r>
          </w:p>
        </w:tc>
        <w:tc>
          <w:tcPr>
            <w:tcW w:w="2611" w:type="dxa"/>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НОСИОЦИ</w:t>
            </w:r>
          </w:p>
        </w:tc>
        <w:tc>
          <w:tcPr>
            <w:tcW w:w="2612" w:type="dxa"/>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Потребна финансијска средства</w:t>
            </w:r>
          </w:p>
        </w:tc>
      </w:tr>
      <w:tr w:rsidR="00247FA2" w:rsidRPr="001E7C0F" w:rsidTr="00626878">
        <w:trPr>
          <w:trHeight w:val="322"/>
        </w:trPr>
        <w:tc>
          <w:tcPr>
            <w:tcW w:w="2611" w:type="dxa"/>
            <w:vMerge/>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p>
        </w:tc>
        <w:tc>
          <w:tcPr>
            <w:tcW w:w="2611" w:type="dxa"/>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Надлежни органи институције/организације</w:t>
            </w:r>
          </w:p>
        </w:tc>
        <w:tc>
          <w:tcPr>
            <w:tcW w:w="2612" w:type="dxa"/>
            <w:shd w:val="clear" w:color="auto" w:fill="C2D69B" w:themeFill="accent3" w:themeFillTint="99"/>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Укупно</w:t>
            </w:r>
          </w:p>
        </w:tc>
      </w:tr>
      <w:tr w:rsidR="00247FA2" w:rsidRPr="001E7C0F" w:rsidTr="00626878">
        <w:tc>
          <w:tcPr>
            <w:tcW w:w="2611" w:type="dxa"/>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Описмењавање младих рома </w:t>
            </w:r>
          </w:p>
        </w:tc>
        <w:tc>
          <w:tcPr>
            <w:tcW w:w="2611" w:type="dxa"/>
            <w:vAlign w:val="center"/>
          </w:tcPr>
          <w:p w:rsidR="00247FA2" w:rsidRPr="001E7C0F" w:rsidRDefault="00247FA2"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Помоћ младима: описмењавање младих који су прерасли основно образовање (верификација једне основне школе) омогућити им вандредно завршавање програма  основношколског образовања (завршавање једног од стручних курсева, обука за рад)</w:t>
            </w:r>
          </w:p>
        </w:tc>
        <w:tc>
          <w:tcPr>
            <w:tcW w:w="2611" w:type="dxa"/>
            <w:vAlign w:val="center"/>
          </w:tcPr>
          <w:p w:rsidR="00247FA2" w:rsidRDefault="00247FA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описмењених Рома</w:t>
            </w:r>
          </w:p>
          <w:p w:rsidR="00247FA2" w:rsidRDefault="00247FA2" w:rsidP="00626878">
            <w:pPr>
              <w:widowControl w:val="0"/>
              <w:autoSpaceDE w:val="0"/>
              <w:autoSpaceDN w:val="0"/>
              <w:adjustRightInd w:val="0"/>
              <w:jc w:val="center"/>
              <w:rPr>
                <w:rFonts w:ascii="Arial" w:hAnsi="Arial" w:cs="Arial"/>
                <w:bCs/>
                <w:color w:val="000000"/>
                <w:sz w:val="20"/>
                <w:szCs w:val="20"/>
              </w:rPr>
            </w:pPr>
          </w:p>
          <w:p w:rsidR="00247FA2" w:rsidRDefault="00247FA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вандредних рома који завршавају основну школу</w:t>
            </w:r>
          </w:p>
          <w:p w:rsidR="00247FA2" w:rsidRDefault="00247FA2" w:rsidP="00626878">
            <w:pPr>
              <w:widowControl w:val="0"/>
              <w:autoSpaceDE w:val="0"/>
              <w:autoSpaceDN w:val="0"/>
              <w:adjustRightInd w:val="0"/>
              <w:jc w:val="center"/>
              <w:rPr>
                <w:rFonts w:ascii="Arial" w:hAnsi="Arial" w:cs="Arial"/>
                <w:bCs/>
                <w:color w:val="000000"/>
                <w:sz w:val="20"/>
                <w:szCs w:val="20"/>
              </w:rPr>
            </w:pPr>
          </w:p>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рома полазника стручних курсева </w:t>
            </w:r>
          </w:p>
        </w:tc>
        <w:tc>
          <w:tcPr>
            <w:tcW w:w="2611" w:type="dxa"/>
            <w:vAlign w:val="center"/>
          </w:tcPr>
          <w:p w:rsidR="00247FA2" w:rsidRDefault="00247FA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Основна школа</w:t>
            </w:r>
          </w:p>
          <w:p w:rsidR="00247FA2" w:rsidRDefault="00247FA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Општинска управа </w:t>
            </w:r>
          </w:p>
          <w:p w:rsidR="00247FA2" w:rsidRPr="001E7C0F" w:rsidRDefault="00247FA2" w:rsidP="00626878">
            <w:pPr>
              <w:widowControl w:val="0"/>
              <w:autoSpaceDE w:val="0"/>
              <w:autoSpaceDN w:val="0"/>
              <w:adjustRightInd w:val="0"/>
              <w:jc w:val="center"/>
              <w:rPr>
                <w:rFonts w:ascii="Arial" w:hAnsi="Arial" w:cs="Arial"/>
                <w:bCs/>
                <w:color w:val="000000"/>
                <w:sz w:val="20"/>
                <w:szCs w:val="20"/>
              </w:rPr>
            </w:pPr>
          </w:p>
        </w:tc>
        <w:tc>
          <w:tcPr>
            <w:tcW w:w="2612" w:type="dxa"/>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500.000,00</w:t>
            </w:r>
          </w:p>
        </w:tc>
      </w:tr>
      <w:tr w:rsidR="00247FA2" w:rsidRPr="001E7C0F" w:rsidTr="00626878">
        <w:tc>
          <w:tcPr>
            <w:tcW w:w="2611" w:type="dxa"/>
            <w:vAlign w:val="center"/>
          </w:tcPr>
          <w:p w:rsidR="00247FA2" w:rsidRPr="001E7C0F" w:rsidRDefault="00247FA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Обезбедити средства за сиромашну Ромску децу</w:t>
            </w:r>
          </w:p>
        </w:tc>
        <w:tc>
          <w:tcPr>
            <w:tcW w:w="2611" w:type="dxa"/>
            <w:vAlign w:val="center"/>
          </w:tcPr>
          <w:p w:rsidR="00247FA2" w:rsidRDefault="00247FA2"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Обезбедити бесплатан:</w:t>
            </w:r>
          </w:p>
          <w:p w:rsidR="00247FA2" w:rsidRDefault="00247FA2"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Боравак деце у целодневним групама</w:t>
            </w:r>
          </w:p>
          <w:p w:rsidR="00247FA2" w:rsidRDefault="00247FA2"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Ужину</w:t>
            </w:r>
          </w:p>
          <w:p w:rsidR="00247FA2" w:rsidRDefault="00247FA2"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Уџбенике и школски прибор</w:t>
            </w:r>
          </w:p>
          <w:p w:rsidR="00247FA2" w:rsidRPr="001E7C0F" w:rsidRDefault="00247FA2"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Материјалну помоћ (опрема за физичко, одећа, обућа, екскурзије, рекреативна настава, средства за хигијену..)</w:t>
            </w:r>
          </w:p>
        </w:tc>
        <w:tc>
          <w:tcPr>
            <w:tcW w:w="2611" w:type="dxa"/>
            <w:vAlign w:val="center"/>
          </w:tcPr>
          <w:p w:rsidR="00247FA2" w:rsidRDefault="00247FA2" w:rsidP="00247FA2">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обухваћене деце</w:t>
            </w:r>
          </w:p>
          <w:p w:rsidR="00247FA2" w:rsidRDefault="00247FA2" w:rsidP="00247FA2">
            <w:pPr>
              <w:widowControl w:val="0"/>
              <w:autoSpaceDE w:val="0"/>
              <w:autoSpaceDN w:val="0"/>
              <w:adjustRightInd w:val="0"/>
              <w:jc w:val="center"/>
              <w:rPr>
                <w:rFonts w:ascii="Arial" w:hAnsi="Arial" w:cs="Arial"/>
                <w:bCs/>
                <w:color w:val="000000"/>
                <w:sz w:val="20"/>
                <w:szCs w:val="20"/>
              </w:rPr>
            </w:pPr>
          </w:p>
          <w:p w:rsidR="00247FA2" w:rsidRPr="009602E8" w:rsidRDefault="00247FA2" w:rsidP="00247FA2">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Износи средстава </w:t>
            </w:r>
          </w:p>
        </w:tc>
        <w:tc>
          <w:tcPr>
            <w:tcW w:w="2611" w:type="dxa"/>
            <w:vAlign w:val="center"/>
          </w:tcPr>
          <w:p w:rsidR="00247FA2" w:rsidRDefault="004D16F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Центар за социјални рад </w:t>
            </w:r>
          </w:p>
          <w:p w:rsidR="004D16FC" w:rsidRDefault="004D16FC" w:rsidP="00626878">
            <w:pPr>
              <w:widowControl w:val="0"/>
              <w:autoSpaceDE w:val="0"/>
              <w:autoSpaceDN w:val="0"/>
              <w:adjustRightInd w:val="0"/>
              <w:jc w:val="center"/>
              <w:rPr>
                <w:rFonts w:ascii="Arial" w:hAnsi="Arial" w:cs="Arial"/>
                <w:bCs/>
                <w:color w:val="000000"/>
                <w:sz w:val="20"/>
                <w:szCs w:val="20"/>
              </w:rPr>
            </w:pPr>
          </w:p>
          <w:p w:rsidR="004D16FC" w:rsidRDefault="004D16F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Локална самоуправа</w:t>
            </w:r>
          </w:p>
          <w:p w:rsidR="004D16FC" w:rsidRDefault="004D16FC" w:rsidP="00626878">
            <w:pPr>
              <w:widowControl w:val="0"/>
              <w:autoSpaceDE w:val="0"/>
              <w:autoSpaceDN w:val="0"/>
              <w:adjustRightInd w:val="0"/>
              <w:jc w:val="center"/>
              <w:rPr>
                <w:rFonts w:ascii="Arial" w:hAnsi="Arial" w:cs="Arial"/>
                <w:bCs/>
                <w:color w:val="000000"/>
                <w:sz w:val="20"/>
                <w:szCs w:val="20"/>
              </w:rPr>
            </w:pPr>
          </w:p>
          <w:p w:rsidR="004D16FC" w:rsidRPr="009602E8" w:rsidRDefault="004D16F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Надлежни секретаријат </w:t>
            </w:r>
          </w:p>
        </w:tc>
        <w:tc>
          <w:tcPr>
            <w:tcW w:w="2612" w:type="dxa"/>
            <w:vAlign w:val="center"/>
          </w:tcPr>
          <w:p w:rsidR="00247FA2" w:rsidRPr="009602E8" w:rsidRDefault="004D16F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3.000.000,00</w:t>
            </w:r>
          </w:p>
        </w:tc>
      </w:tr>
      <w:tr w:rsidR="00247FA2" w:rsidRPr="001E7C0F" w:rsidTr="00626878">
        <w:tc>
          <w:tcPr>
            <w:tcW w:w="2611" w:type="dxa"/>
            <w:vAlign w:val="center"/>
          </w:tcPr>
          <w:p w:rsidR="00247FA2" w:rsidRDefault="00756B0D"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Подстицај успешних рома</w:t>
            </w:r>
          </w:p>
        </w:tc>
        <w:tc>
          <w:tcPr>
            <w:tcW w:w="2611" w:type="dxa"/>
            <w:vAlign w:val="center"/>
          </w:tcPr>
          <w:p w:rsidR="00247FA2" w:rsidRDefault="00756B0D" w:rsidP="00756B0D">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Обезбедити успешним ђацима: </w:t>
            </w:r>
          </w:p>
          <w:p w:rsidR="00756B0D" w:rsidRDefault="00756B0D" w:rsidP="00756B0D">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Стипендије</w:t>
            </w:r>
          </w:p>
        </w:tc>
        <w:tc>
          <w:tcPr>
            <w:tcW w:w="2611" w:type="dxa"/>
            <w:vAlign w:val="center"/>
          </w:tcPr>
          <w:p w:rsidR="00247FA2" w:rsidRDefault="00756B0D"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успешних ученика </w:t>
            </w:r>
          </w:p>
        </w:tc>
        <w:tc>
          <w:tcPr>
            <w:tcW w:w="2611" w:type="dxa"/>
            <w:vAlign w:val="center"/>
          </w:tcPr>
          <w:p w:rsidR="00247FA2" w:rsidRDefault="00756B0D"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Надлежни орган општинске управе </w:t>
            </w:r>
          </w:p>
        </w:tc>
        <w:tc>
          <w:tcPr>
            <w:tcW w:w="2612" w:type="dxa"/>
            <w:vAlign w:val="center"/>
          </w:tcPr>
          <w:p w:rsidR="00247FA2" w:rsidRDefault="00756B0D"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1.000.000,00</w:t>
            </w:r>
          </w:p>
        </w:tc>
      </w:tr>
    </w:tbl>
    <w:p w:rsidR="00247FA2" w:rsidRDefault="00247FA2" w:rsidP="00247FA2">
      <w:pPr>
        <w:widowControl w:val="0"/>
        <w:autoSpaceDE w:val="0"/>
        <w:autoSpaceDN w:val="0"/>
        <w:adjustRightInd w:val="0"/>
        <w:spacing w:after="0" w:line="240" w:lineRule="auto"/>
        <w:rPr>
          <w:rFonts w:ascii="Arial" w:hAnsi="Arial" w:cs="Arial"/>
          <w:b/>
          <w:bCs/>
          <w:color w:val="000000"/>
          <w:sz w:val="28"/>
          <w:szCs w:val="28"/>
        </w:rPr>
      </w:pPr>
    </w:p>
    <w:p w:rsidR="00756B0D" w:rsidRDefault="00756B0D" w:rsidP="00247FA2">
      <w:pPr>
        <w:widowControl w:val="0"/>
        <w:autoSpaceDE w:val="0"/>
        <w:autoSpaceDN w:val="0"/>
        <w:adjustRightInd w:val="0"/>
        <w:spacing w:after="0" w:line="240" w:lineRule="auto"/>
        <w:rPr>
          <w:rFonts w:ascii="Arial" w:hAnsi="Arial" w:cs="Arial"/>
          <w:b/>
          <w:bCs/>
          <w:color w:val="000000"/>
          <w:sz w:val="28"/>
          <w:szCs w:val="28"/>
        </w:rPr>
      </w:pPr>
    </w:p>
    <w:p w:rsidR="00756B0D" w:rsidRDefault="00756B0D" w:rsidP="00247FA2">
      <w:pPr>
        <w:widowControl w:val="0"/>
        <w:autoSpaceDE w:val="0"/>
        <w:autoSpaceDN w:val="0"/>
        <w:adjustRightInd w:val="0"/>
        <w:spacing w:after="0" w:line="240" w:lineRule="auto"/>
        <w:rPr>
          <w:rFonts w:ascii="Arial" w:hAnsi="Arial" w:cs="Arial"/>
          <w:b/>
          <w:bCs/>
          <w:color w:val="000000"/>
          <w:sz w:val="28"/>
          <w:szCs w:val="28"/>
        </w:rPr>
      </w:pPr>
    </w:p>
    <w:p w:rsidR="00756B0D" w:rsidRDefault="00756B0D" w:rsidP="00247FA2">
      <w:pPr>
        <w:widowControl w:val="0"/>
        <w:autoSpaceDE w:val="0"/>
        <w:autoSpaceDN w:val="0"/>
        <w:adjustRightInd w:val="0"/>
        <w:spacing w:after="0" w:line="240" w:lineRule="auto"/>
        <w:rPr>
          <w:rFonts w:ascii="Arial" w:hAnsi="Arial" w:cs="Arial"/>
          <w:b/>
          <w:bCs/>
          <w:color w:val="000000"/>
          <w:sz w:val="28"/>
          <w:szCs w:val="28"/>
        </w:rPr>
      </w:pPr>
    </w:p>
    <w:p w:rsidR="00756B0D" w:rsidRDefault="00756B0D" w:rsidP="00247FA2">
      <w:pPr>
        <w:widowControl w:val="0"/>
        <w:autoSpaceDE w:val="0"/>
        <w:autoSpaceDN w:val="0"/>
        <w:adjustRightInd w:val="0"/>
        <w:spacing w:after="0" w:line="240" w:lineRule="auto"/>
        <w:rPr>
          <w:rFonts w:ascii="Arial" w:hAnsi="Arial" w:cs="Arial"/>
          <w:b/>
          <w:bCs/>
          <w:color w:val="000000"/>
          <w:sz w:val="28"/>
          <w:szCs w:val="28"/>
        </w:rPr>
      </w:pPr>
    </w:p>
    <w:p w:rsidR="00756B0D" w:rsidRDefault="00756B0D" w:rsidP="00247FA2">
      <w:pPr>
        <w:widowControl w:val="0"/>
        <w:autoSpaceDE w:val="0"/>
        <w:autoSpaceDN w:val="0"/>
        <w:adjustRightInd w:val="0"/>
        <w:spacing w:after="0" w:line="240" w:lineRule="auto"/>
        <w:rPr>
          <w:rFonts w:ascii="Arial" w:hAnsi="Arial" w:cs="Arial"/>
          <w:b/>
          <w:bCs/>
          <w:color w:val="000000"/>
          <w:sz w:val="28"/>
          <w:szCs w:val="28"/>
        </w:rPr>
      </w:pPr>
    </w:p>
    <w:p w:rsidR="00756B0D" w:rsidRDefault="00F01696" w:rsidP="00247FA2">
      <w:pPr>
        <w:widowControl w:val="0"/>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 xml:space="preserve">Радионице, семинари и обуке и информисање </w:t>
      </w:r>
    </w:p>
    <w:p w:rsidR="00F01696" w:rsidRPr="00756B0D" w:rsidRDefault="00F01696" w:rsidP="00247FA2">
      <w:pPr>
        <w:widowControl w:val="0"/>
        <w:autoSpaceDE w:val="0"/>
        <w:autoSpaceDN w:val="0"/>
        <w:adjustRightInd w:val="0"/>
        <w:spacing w:after="0" w:line="240" w:lineRule="auto"/>
        <w:rPr>
          <w:rFonts w:ascii="Arial" w:hAnsi="Arial" w:cs="Arial"/>
          <w:b/>
          <w:bCs/>
          <w:color w:val="000000"/>
          <w:sz w:val="28"/>
          <w:szCs w:val="28"/>
        </w:rPr>
      </w:pPr>
    </w:p>
    <w:tbl>
      <w:tblPr>
        <w:tblStyle w:val="TableGrid"/>
        <w:tblW w:w="0" w:type="auto"/>
        <w:tblLook w:val="04A0" w:firstRow="1" w:lastRow="0" w:firstColumn="1" w:lastColumn="0" w:noHBand="0" w:noVBand="1"/>
      </w:tblPr>
      <w:tblGrid>
        <w:gridCol w:w="2611"/>
        <w:gridCol w:w="2611"/>
        <w:gridCol w:w="2611"/>
        <w:gridCol w:w="2611"/>
        <w:gridCol w:w="2612"/>
      </w:tblGrid>
      <w:tr w:rsidR="00F01696" w:rsidRPr="001E7C0F" w:rsidTr="00626878">
        <w:trPr>
          <w:trHeight w:val="323"/>
        </w:trPr>
        <w:tc>
          <w:tcPr>
            <w:tcW w:w="2611" w:type="dxa"/>
            <w:vMerge w:val="restart"/>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СПЕЦИФИЧНИ ЦИЉ</w:t>
            </w:r>
          </w:p>
        </w:tc>
        <w:tc>
          <w:tcPr>
            <w:tcW w:w="2611" w:type="dxa"/>
            <w:vMerge w:val="restart"/>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Активности</w:t>
            </w:r>
          </w:p>
        </w:tc>
        <w:tc>
          <w:tcPr>
            <w:tcW w:w="2611" w:type="dxa"/>
            <w:vMerge w:val="restart"/>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Индикатори</w:t>
            </w:r>
          </w:p>
        </w:tc>
        <w:tc>
          <w:tcPr>
            <w:tcW w:w="2611" w:type="dxa"/>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НОСИОЦИ</w:t>
            </w:r>
          </w:p>
        </w:tc>
        <w:tc>
          <w:tcPr>
            <w:tcW w:w="2612" w:type="dxa"/>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Потребна финансијска средства</w:t>
            </w:r>
          </w:p>
        </w:tc>
      </w:tr>
      <w:tr w:rsidR="00F01696" w:rsidRPr="001E7C0F" w:rsidTr="00626878">
        <w:trPr>
          <w:trHeight w:val="322"/>
        </w:trPr>
        <w:tc>
          <w:tcPr>
            <w:tcW w:w="2611" w:type="dxa"/>
            <w:vMerge/>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p>
        </w:tc>
        <w:tc>
          <w:tcPr>
            <w:tcW w:w="2611" w:type="dxa"/>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Надлежни органи институције/организације</w:t>
            </w:r>
          </w:p>
        </w:tc>
        <w:tc>
          <w:tcPr>
            <w:tcW w:w="2612" w:type="dxa"/>
            <w:shd w:val="clear" w:color="auto" w:fill="C2D69B" w:themeFill="accent3" w:themeFillTint="99"/>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Укупно</w:t>
            </w:r>
          </w:p>
        </w:tc>
      </w:tr>
      <w:tr w:rsidR="00F01696" w:rsidRPr="001E7C0F" w:rsidTr="00626878">
        <w:tc>
          <w:tcPr>
            <w:tcW w:w="2611" w:type="dxa"/>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Обука наставног и васпитног кадра </w:t>
            </w:r>
          </w:p>
        </w:tc>
        <w:tc>
          <w:tcPr>
            <w:tcW w:w="2611" w:type="dxa"/>
            <w:vAlign w:val="center"/>
          </w:tcPr>
          <w:p w:rsidR="00F01696" w:rsidRPr="001E7C0F" w:rsidRDefault="00F01696"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Обука постојећег наставног и ваннаставног кадра за сарадњу са ромским породицама и рад са ромском децом</w:t>
            </w:r>
          </w:p>
        </w:tc>
        <w:tc>
          <w:tcPr>
            <w:tcW w:w="2611" w:type="dxa"/>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наставника и васпитача који су прошли обуку</w:t>
            </w:r>
          </w:p>
        </w:tc>
        <w:tc>
          <w:tcPr>
            <w:tcW w:w="2611" w:type="dxa"/>
            <w:vAlign w:val="center"/>
          </w:tcPr>
          <w:p w:rsidR="00F01696" w:rsidRDefault="00F01696"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Предшколска установа </w:t>
            </w:r>
          </w:p>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Основне и средње школе </w:t>
            </w:r>
          </w:p>
        </w:tc>
        <w:tc>
          <w:tcPr>
            <w:tcW w:w="2612" w:type="dxa"/>
            <w:vAlign w:val="center"/>
          </w:tcPr>
          <w:p w:rsidR="00F01696" w:rsidRPr="001E7C0F" w:rsidRDefault="00F01696"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500.000,00</w:t>
            </w:r>
          </w:p>
        </w:tc>
      </w:tr>
      <w:tr w:rsidR="00F01696" w:rsidRPr="001E7C0F" w:rsidTr="00626878">
        <w:tc>
          <w:tcPr>
            <w:tcW w:w="2611" w:type="dxa"/>
            <w:vAlign w:val="center"/>
          </w:tcPr>
          <w:p w:rsidR="00F01696" w:rsidRPr="001E7C0F"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Обука школских психолога </w:t>
            </w:r>
          </w:p>
        </w:tc>
        <w:tc>
          <w:tcPr>
            <w:tcW w:w="2611" w:type="dxa"/>
            <w:vAlign w:val="center"/>
          </w:tcPr>
          <w:p w:rsidR="00F01696" w:rsidRPr="001E7C0F" w:rsidRDefault="00787D90"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Обука школских психолога за нове процедуре и инструменте предшколског и основношколског тестирања ромске деце </w:t>
            </w:r>
          </w:p>
        </w:tc>
        <w:tc>
          <w:tcPr>
            <w:tcW w:w="2611" w:type="dxa"/>
            <w:vAlign w:val="center"/>
          </w:tcPr>
          <w:p w:rsidR="00F01696"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школских психолога који су прошли обуку </w:t>
            </w:r>
          </w:p>
          <w:p w:rsidR="00787D90" w:rsidRDefault="00787D90" w:rsidP="00626878">
            <w:pPr>
              <w:widowControl w:val="0"/>
              <w:autoSpaceDE w:val="0"/>
              <w:autoSpaceDN w:val="0"/>
              <w:adjustRightInd w:val="0"/>
              <w:jc w:val="center"/>
              <w:rPr>
                <w:rFonts w:ascii="Arial" w:hAnsi="Arial" w:cs="Arial"/>
                <w:bCs/>
                <w:color w:val="000000"/>
                <w:sz w:val="20"/>
                <w:szCs w:val="20"/>
              </w:rPr>
            </w:pPr>
          </w:p>
          <w:p w:rsidR="00787D90" w:rsidRPr="009602E8"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Процена школских психолога о квалитету обуке </w:t>
            </w:r>
          </w:p>
        </w:tc>
        <w:tc>
          <w:tcPr>
            <w:tcW w:w="2611" w:type="dxa"/>
            <w:vAlign w:val="center"/>
          </w:tcPr>
          <w:p w:rsidR="00F01696"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Школе </w:t>
            </w:r>
          </w:p>
          <w:p w:rsidR="00787D90" w:rsidRDefault="00787D90" w:rsidP="00626878">
            <w:pPr>
              <w:widowControl w:val="0"/>
              <w:autoSpaceDE w:val="0"/>
              <w:autoSpaceDN w:val="0"/>
              <w:adjustRightInd w:val="0"/>
              <w:jc w:val="center"/>
              <w:rPr>
                <w:rFonts w:ascii="Arial" w:hAnsi="Arial" w:cs="Arial"/>
                <w:bCs/>
                <w:color w:val="000000"/>
                <w:sz w:val="20"/>
                <w:szCs w:val="20"/>
              </w:rPr>
            </w:pPr>
          </w:p>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Министарство просвете, науке и технолошког развоја</w:t>
            </w:r>
          </w:p>
          <w:p w:rsidR="00787D90" w:rsidRPr="009602E8" w:rsidRDefault="00787D90" w:rsidP="00787D90">
            <w:pPr>
              <w:widowControl w:val="0"/>
              <w:autoSpaceDE w:val="0"/>
              <w:autoSpaceDN w:val="0"/>
              <w:adjustRightInd w:val="0"/>
              <w:rPr>
                <w:rFonts w:ascii="Arial" w:hAnsi="Arial" w:cs="Arial"/>
                <w:bCs/>
                <w:color w:val="000000"/>
                <w:sz w:val="20"/>
                <w:szCs w:val="20"/>
              </w:rPr>
            </w:pPr>
          </w:p>
        </w:tc>
        <w:tc>
          <w:tcPr>
            <w:tcW w:w="2612" w:type="dxa"/>
            <w:vAlign w:val="center"/>
          </w:tcPr>
          <w:p w:rsidR="00787D90" w:rsidRPr="009602E8" w:rsidRDefault="00787D90" w:rsidP="00787D90">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100.000,00</w:t>
            </w:r>
          </w:p>
        </w:tc>
      </w:tr>
      <w:tr w:rsidR="00F01696" w:rsidRPr="001E7C0F" w:rsidTr="00626878">
        <w:tc>
          <w:tcPr>
            <w:tcW w:w="2611" w:type="dxa"/>
            <w:vAlign w:val="center"/>
          </w:tcPr>
          <w:p w:rsidR="00F01696"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Покретање радионица </w:t>
            </w:r>
          </w:p>
        </w:tc>
        <w:tc>
          <w:tcPr>
            <w:tcW w:w="2611" w:type="dxa"/>
            <w:vAlign w:val="center"/>
          </w:tcPr>
          <w:p w:rsidR="00F01696" w:rsidRDefault="00787D90"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Радионице са децом о понашању и значају образовања </w:t>
            </w:r>
          </w:p>
        </w:tc>
        <w:tc>
          <w:tcPr>
            <w:tcW w:w="2611" w:type="dxa"/>
            <w:vAlign w:val="center"/>
          </w:tcPr>
          <w:p w:rsidR="00F01696"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деце полазника радионица</w:t>
            </w:r>
          </w:p>
        </w:tc>
        <w:tc>
          <w:tcPr>
            <w:tcW w:w="2611" w:type="dxa"/>
            <w:vAlign w:val="center"/>
          </w:tcPr>
          <w:p w:rsidR="00F01696"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Школски психолози</w:t>
            </w:r>
          </w:p>
        </w:tc>
        <w:tc>
          <w:tcPr>
            <w:tcW w:w="2612" w:type="dxa"/>
            <w:vAlign w:val="center"/>
          </w:tcPr>
          <w:p w:rsidR="00F01696"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100.000,00</w:t>
            </w:r>
          </w:p>
        </w:tc>
      </w:tr>
      <w:tr w:rsidR="00787D90" w:rsidRPr="001E7C0F" w:rsidTr="00626878">
        <w:tc>
          <w:tcPr>
            <w:tcW w:w="2611" w:type="dxa"/>
            <w:vAlign w:val="center"/>
          </w:tcPr>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Девојцице у школовању</w:t>
            </w:r>
          </w:p>
        </w:tc>
        <w:tc>
          <w:tcPr>
            <w:tcW w:w="2611" w:type="dxa"/>
            <w:vAlign w:val="center"/>
          </w:tcPr>
          <w:p w:rsidR="00787D90" w:rsidRDefault="00787D90"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Подршка девојчицама у школовању: </w:t>
            </w:r>
          </w:p>
          <w:p w:rsidR="00787D90" w:rsidRDefault="00787D90"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Информативне радионице о већој прихваћености и мањем отпору према образовању</w:t>
            </w:r>
          </w:p>
        </w:tc>
        <w:tc>
          <w:tcPr>
            <w:tcW w:w="2611" w:type="dxa"/>
            <w:vAlign w:val="center"/>
          </w:tcPr>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девојчица које су похађале радионице </w:t>
            </w:r>
          </w:p>
          <w:p w:rsidR="00787D90" w:rsidRDefault="00787D90" w:rsidP="00626878">
            <w:pPr>
              <w:widowControl w:val="0"/>
              <w:autoSpaceDE w:val="0"/>
              <w:autoSpaceDN w:val="0"/>
              <w:adjustRightInd w:val="0"/>
              <w:jc w:val="center"/>
              <w:rPr>
                <w:rFonts w:ascii="Arial" w:hAnsi="Arial" w:cs="Arial"/>
                <w:bCs/>
                <w:color w:val="000000"/>
                <w:sz w:val="20"/>
                <w:szCs w:val="20"/>
              </w:rPr>
            </w:pPr>
          </w:p>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девојчица које су наставиле школовање </w:t>
            </w:r>
          </w:p>
        </w:tc>
        <w:tc>
          <w:tcPr>
            <w:tcW w:w="2611" w:type="dxa"/>
            <w:vAlign w:val="center"/>
          </w:tcPr>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Стручни кадрови општинске управе </w:t>
            </w:r>
          </w:p>
          <w:p w:rsidR="00787D90" w:rsidRDefault="00787D90" w:rsidP="00626878">
            <w:pPr>
              <w:widowControl w:val="0"/>
              <w:autoSpaceDE w:val="0"/>
              <w:autoSpaceDN w:val="0"/>
              <w:adjustRightInd w:val="0"/>
              <w:jc w:val="center"/>
              <w:rPr>
                <w:rFonts w:ascii="Arial" w:hAnsi="Arial" w:cs="Arial"/>
                <w:bCs/>
                <w:color w:val="000000"/>
                <w:sz w:val="20"/>
                <w:szCs w:val="20"/>
              </w:rPr>
            </w:pPr>
          </w:p>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Школе </w:t>
            </w:r>
          </w:p>
        </w:tc>
        <w:tc>
          <w:tcPr>
            <w:tcW w:w="2612" w:type="dxa"/>
            <w:vAlign w:val="center"/>
          </w:tcPr>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100.000,00</w:t>
            </w:r>
          </w:p>
        </w:tc>
      </w:tr>
      <w:tr w:rsidR="00787D90" w:rsidRPr="001E7C0F" w:rsidTr="00626878">
        <w:tc>
          <w:tcPr>
            <w:tcW w:w="2611" w:type="dxa"/>
            <w:vAlign w:val="center"/>
          </w:tcPr>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Информисање шире друштвене заједнице</w:t>
            </w:r>
          </w:p>
        </w:tc>
        <w:tc>
          <w:tcPr>
            <w:tcW w:w="2611" w:type="dxa"/>
            <w:vAlign w:val="center"/>
          </w:tcPr>
          <w:p w:rsidR="00787D90" w:rsidRDefault="00787D90"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Информисање шире друштвене заједнице за образовне потребе рома (електронске и писане медије, ТВ емисије, информатори, округли столови, конференције)</w:t>
            </w:r>
          </w:p>
        </w:tc>
        <w:tc>
          <w:tcPr>
            <w:tcW w:w="2611" w:type="dxa"/>
            <w:vAlign w:val="center"/>
          </w:tcPr>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Смањена етиничка дистанца према ромима и већа прихваћеност </w:t>
            </w:r>
          </w:p>
        </w:tc>
        <w:tc>
          <w:tcPr>
            <w:tcW w:w="2611" w:type="dxa"/>
            <w:vAlign w:val="center"/>
          </w:tcPr>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Локални и други медији </w:t>
            </w:r>
          </w:p>
          <w:p w:rsidR="00787D90" w:rsidRDefault="00787D90" w:rsidP="00626878">
            <w:pPr>
              <w:widowControl w:val="0"/>
              <w:autoSpaceDE w:val="0"/>
              <w:autoSpaceDN w:val="0"/>
              <w:adjustRightInd w:val="0"/>
              <w:jc w:val="center"/>
              <w:rPr>
                <w:rFonts w:ascii="Arial" w:hAnsi="Arial" w:cs="Arial"/>
                <w:bCs/>
                <w:color w:val="000000"/>
                <w:sz w:val="20"/>
                <w:szCs w:val="20"/>
              </w:rPr>
            </w:pPr>
          </w:p>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Школе</w:t>
            </w:r>
          </w:p>
          <w:p w:rsidR="00787D90" w:rsidRDefault="00787D90" w:rsidP="00626878">
            <w:pPr>
              <w:widowControl w:val="0"/>
              <w:autoSpaceDE w:val="0"/>
              <w:autoSpaceDN w:val="0"/>
              <w:adjustRightInd w:val="0"/>
              <w:jc w:val="center"/>
              <w:rPr>
                <w:rFonts w:ascii="Arial" w:hAnsi="Arial" w:cs="Arial"/>
                <w:bCs/>
                <w:color w:val="000000"/>
                <w:sz w:val="20"/>
                <w:szCs w:val="20"/>
              </w:rPr>
            </w:pPr>
          </w:p>
        </w:tc>
        <w:tc>
          <w:tcPr>
            <w:tcW w:w="2612" w:type="dxa"/>
            <w:vAlign w:val="center"/>
          </w:tcPr>
          <w:p w:rsidR="00787D90" w:rsidRDefault="00787D90"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200.000,00</w:t>
            </w:r>
          </w:p>
        </w:tc>
      </w:tr>
    </w:tbl>
    <w:p w:rsidR="00247FA2" w:rsidRDefault="00247FA2" w:rsidP="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rsidP="00247FA2">
      <w:pPr>
        <w:widowControl w:val="0"/>
        <w:autoSpaceDE w:val="0"/>
        <w:autoSpaceDN w:val="0"/>
        <w:adjustRightInd w:val="0"/>
        <w:spacing w:after="0" w:line="240" w:lineRule="auto"/>
        <w:rPr>
          <w:rFonts w:ascii="Arial" w:hAnsi="Arial" w:cs="Arial"/>
          <w:b/>
          <w:bCs/>
          <w:color w:val="000000"/>
          <w:sz w:val="28"/>
          <w:szCs w:val="28"/>
        </w:rPr>
      </w:pPr>
    </w:p>
    <w:p w:rsidR="00247FA2" w:rsidRDefault="00247FA2" w:rsidP="00247FA2">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787D90" w:rsidRDefault="00787D90" w:rsidP="00787D90">
      <w:pPr>
        <w:widowControl w:val="0"/>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 xml:space="preserve">Запошљавање  </w:t>
      </w:r>
    </w:p>
    <w:p w:rsidR="00787D90" w:rsidRPr="00756B0D" w:rsidRDefault="00787D90" w:rsidP="00787D90">
      <w:pPr>
        <w:widowControl w:val="0"/>
        <w:autoSpaceDE w:val="0"/>
        <w:autoSpaceDN w:val="0"/>
        <w:adjustRightInd w:val="0"/>
        <w:spacing w:after="0" w:line="240" w:lineRule="auto"/>
        <w:rPr>
          <w:rFonts w:ascii="Arial" w:hAnsi="Arial" w:cs="Arial"/>
          <w:b/>
          <w:bCs/>
          <w:color w:val="000000"/>
          <w:sz w:val="28"/>
          <w:szCs w:val="28"/>
        </w:rPr>
      </w:pPr>
    </w:p>
    <w:tbl>
      <w:tblPr>
        <w:tblStyle w:val="TableGrid"/>
        <w:tblW w:w="0" w:type="auto"/>
        <w:tblLook w:val="04A0" w:firstRow="1" w:lastRow="0" w:firstColumn="1" w:lastColumn="0" w:noHBand="0" w:noVBand="1"/>
      </w:tblPr>
      <w:tblGrid>
        <w:gridCol w:w="2611"/>
        <w:gridCol w:w="2611"/>
        <w:gridCol w:w="2611"/>
        <w:gridCol w:w="2611"/>
        <w:gridCol w:w="2612"/>
      </w:tblGrid>
      <w:tr w:rsidR="00787D90" w:rsidRPr="001E7C0F" w:rsidTr="00626878">
        <w:trPr>
          <w:trHeight w:val="323"/>
        </w:trPr>
        <w:tc>
          <w:tcPr>
            <w:tcW w:w="2611" w:type="dxa"/>
            <w:vMerge w:val="restart"/>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СПЕЦИФИЧНИ ЦИЉ</w:t>
            </w:r>
          </w:p>
        </w:tc>
        <w:tc>
          <w:tcPr>
            <w:tcW w:w="2611" w:type="dxa"/>
            <w:vMerge w:val="restart"/>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Активности</w:t>
            </w:r>
          </w:p>
        </w:tc>
        <w:tc>
          <w:tcPr>
            <w:tcW w:w="2611" w:type="dxa"/>
            <w:vMerge w:val="restart"/>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Индикатори</w:t>
            </w:r>
          </w:p>
        </w:tc>
        <w:tc>
          <w:tcPr>
            <w:tcW w:w="2611" w:type="dxa"/>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НОСИОЦИ</w:t>
            </w:r>
          </w:p>
        </w:tc>
        <w:tc>
          <w:tcPr>
            <w:tcW w:w="2612" w:type="dxa"/>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Потребна финансијска средства</w:t>
            </w:r>
          </w:p>
        </w:tc>
      </w:tr>
      <w:tr w:rsidR="00787D90" w:rsidRPr="001E7C0F" w:rsidTr="00626878">
        <w:trPr>
          <w:trHeight w:val="322"/>
        </w:trPr>
        <w:tc>
          <w:tcPr>
            <w:tcW w:w="2611" w:type="dxa"/>
            <w:vMerge/>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p>
        </w:tc>
        <w:tc>
          <w:tcPr>
            <w:tcW w:w="2611" w:type="dxa"/>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Надлежни органи институције/организације</w:t>
            </w:r>
          </w:p>
        </w:tc>
        <w:tc>
          <w:tcPr>
            <w:tcW w:w="2612" w:type="dxa"/>
            <w:shd w:val="clear" w:color="auto" w:fill="C2D69B" w:themeFill="accent3" w:themeFillTint="99"/>
            <w:vAlign w:val="center"/>
          </w:tcPr>
          <w:p w:rsidR="00787D90" w:rsidRPr="001E7C0F" w:rsidRDefault="00787D90"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Укупно</w:t>
            </w:r>
          </w:p>
        </w:tc>
      </w:tr>
      <w:tr w:rsidR="00787D90" w:rsidRPr="001E7C0F" w:rsidTr="00626878">
        <w:tc>
          <w:tcPr>
            <w:tcW w:w="2611" w:type="dxa"/>
            <w:vAlign w:val="center"/>
          </w:tcPr>
          <w:p w:rsidR="00495D25" w:rsidRDefault="00495D25" w:rsidP="00495D25">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Повећање доступности информација о могућностима запошљавања рома у општини Сремски Карловци </w:t>
            </w:r>
          </w:p>
          <w:p w:rsidR="00787D90" w:rsidRPr="001E7C0F" w:rsidRDefault="00787D90" w:rsidP="00626878">
            <w:pPr>
              <w:widowControl w:val="0"/>
              <w:autoSpaceDE w:val="0"/>
              <w:autoSpaceDN w:val="0"/>
              <w:adjustRightInd w:val="0"/>
              <w:jc w:val="center"/>
              <w:rPr>
                <w:rFonts w:ascii="Arial" w:hAnsi="Arial" w:cs="Arial"/>
                <w:bCs/>
                <w:color w:val="000000"/>
                <w:sz w:val="20"/>
                <w:szCs w:val="20"/>
              </w:rPr>
            </w:pPr>
          </w:p>
        </w:tc>
        <w:tc>
          <w:tcPr>
            <w:tcW w:w="2611" w:type="dxa"/>
            <w:vAlign w:val="center"/>
          </w:tcPr>
          <w:p w:rsidR="00787D90" w:rsidRDefault="00787D90" w:rsidP="00626878">
            <w:pPr>
              <w:widowControl w:val="0"/>
              <w:autoSpaceDE w:val="0"/>
              <w:autoSpaceDN w:val="0"/>
              <w:adjustRightInd w:val="0"/>
              <w:rPr>
                <w:rFonts w:ascii="Arial" w:hAnsi="Arial" w:cs="Arial"/>
                <w:bCs/>
                <w:color w:val="000000"/>
                <w:sz w:val="20"/>
                <w:szCs w:val="20"/>
              </w:rPr>
            </w:pPr>
          </w:p>
          <w:p w:rsidR="00787D90" w:rsidRDefault="00495D25"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Укључивање рома у процес информисања о мерама активне политике запошљавања које спроводи НСЗ</w:t>
            </w:r>
          </w:p>
          <w:p w:rsidR="00495D25" w:rsidRDefault="00495D25" w:rsidP="00626878">
            <w:pPr>
              <w:widowControl w:val="0"/>
              <w:autoSpaceDE w:val="0"/>
              <w:autoSpaceDN w:val="0"/>
              <w:adjustRightInd w:val="0"/>
              <w:rPr>
                <w:rFonts w:ascii="Arial" w:hAnsi="Arial" w:cs="Arial"/>
                <w:bCs/>
                <w:color w:val="000000"/>
                <w:sz w:val="20"/>
                <w:szCs w:val="20"/>
              </w:rPr>
            </w:pPr>
          </w:p>
          <w:p w:rsidR="00495D25" w:rsidRDefault="00495D25"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Укључивање локалних медија у процес информисања рома о запошљавању</w:t>
            </w:r>
          </w:p>
          <w:p w:rsidR="00495D25" w:rsidRPr="001E7C0F" w:rsidRDefault="00495D25" w:rsidP="00626878">
            <w:pPr>
              <w:widowControl w:val="0"/>
              <w:autoSpaceDE w:val="0"/>
              <w:autoSpaceDN w:val="0"/>
              <w:adjustRightInd w:val="0"/>
              <w:rPr>
                <w:rFonts w:ascii="Arial" w:hAnsi="Arial" w:cs="Arial"/>
                <w:bCs/>
                <w:color w:val="000000"/>
                <w:sz w:val="20"/>
                <w:szCs w:val="20"/>
              </w:rPr>
            </w:pPr>
          </w:p>
        </w:tc>
        <w:tc>
          <w:tcPr>
            <w:tcW w:w="2611" w:type="dxa"/>
            <w:vAlign w:val="center"/>
          </w:tcPr>
          <w:p w:rsidR="00787D90"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рома са територије оппштине Сремски Карловци укључених у програме НСЗ</w:t>
            </w:r>
          </w:p>
          <w:p w:rsidR="00495D25" w:rsidRDefault="00495D25" w:rsidP="00626878">
            <w:pPr>
              <w:widowControl w:val="0"/>
              <w:autoSpaceDE w:val="0"/>
              <w:autoSpaceDN w:val="0"/>
              <w:adjustRightInd w:val="0"/>
              <w:jc w:val="center"/>
              <w:rPr>
                <w:rFonts w:ascii="Arial" w:hAnsi="Arial" w:cs="Arial"/>
                <w:bCs/>
                <w:color w:val="000000"/>
                <w:sz w:val="20"/>
                <w:szCs w:val="20"/>
              </w:rPr>
            </w:pPr>
          </w:p>
          <w:p w:rsidR="00495D25"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медија, потписника протокола</w:t>
            </w:r>
          </w:p>
          <w:p w:rsidR="00495D25" w:rsidRDefault="00495D25" w:rsidP="00626878">
            <w:pPr>
              <w:widowControl w:val="0"/>
              <w:autoSpaceDE w:val="0"/>
              <w:autoSpaceDN w:val="0"/>
              <w:adjustRightInd w:val="0"/>
              <w:jc w:val="center"/>
              <w:rPr>
                <w:rFonts w:ascii="Arial" w:hAnsi="Arial" w:cs="Arial"/>
                <w:bCs/>
                <w:color w:val="000000"/>
                <w:sz w:val="20"/>
                <w:szCs w:val="20"/>
              </w:rPr>
            </w:pPr>
          </w:p>
          <w:p w:rsidR="00495D25"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објављених прилога </w:t>
            </w:r>
          </w:p>
          <w:p w:rsidR="00495D25" w:rsidRDefault="00495D25" w:rsidP="00626878">
            <w:pPr>
              <w:widowControl w:val="0"/>
              <w:autoSpaceDE w:val="0"/>
              <w:autoSpaceDN w:val="0"/>
              <w:adjustRightInd w:val="0"/>
              <w:jc w:val="center"/>
              <w:rPr>
                <w:rFonts w:ascii="Arial" w:hAnsi="Arial" w:cs="Arial"/>
                <w:bCs/>
                <w:color w:val="000000"/>
                <w:sz w:val="20"/>
                <w:szCs w:val="20"/>
              </w:rPr>
            </w:pPr>
          </w:p>
          <w:p w:rsidR="00495D25" w:rsidRPr="001E7C0F"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Прес клипинг</w:t>
            </w:r>
          </w:p>
        </w:tc>
        <w:tc>
          <w:tcPr>
            <w:tcW w:w="2611" w:type="dxa"/>
            <w:vAlign w:val="center"/>
          </w:tcPr>
          <w:p w:rsidR="00787D90" w:rsidRPr="001E7C0F"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НСЗ, општинска управа, локални медији </w:t>
            </w:r>
          </w:p>
        </w:tc>
        <w:tc>
          <w:tcPr>
            <w:tcW w:w="2612" w:type="dxa"/>
            <w:vAlign w:val="center"/>
          </w:tcPr>
          <w:p w:rsidR="00787D90" w:rsidRPr="001E7C0F"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200.000,00</w:t>
            </w:r>
          </w:p>
        </w:tc>
      </w:tr>
      <w:tr w:rsidR="00787D90" w:rsidRPr="001E7C0F" w:rsidTr="00626878">
        <w:tc>
          <w:tcPr>
            <w:tcW w:w="2611" w:type="dxa"/>
            <w:vAlign w:val="center"/>
          </w:tcPr>
          <w:p w:rsidR="00787D90" w:rsidRPr="001E7C0F"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Стварање услова за непосредно информисање рома о могућностима запошљавања</w:t>
            </w:r>
          </w:p>
        </w:tc>
        <w:tc>
          <w:tcPr>
            <w:tcW w:w="2611" w:type="dxa"/>
            <w:vAlign w:val="center"/>
          </w:tcPr>
          <w:p w:rsidR="00787D90" w:rsidRDefault="00495D25"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Укључивање ромских НВО у процес информисања о програмима запошљавања </w:t>
            </w:r>
          </w:p>
          <w:p w:rsidR="00495D25" w:rsidRDefault="00495D25"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Организовање трибина </w:t>
            </w:r>
          </w:p>
          <w:p w:rsidR="00495D25" w:rsidRDefault="00495D25"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Организовање састанака са послодавцима</w:t>
            </w:r>
          </w:p>
          <w:p w:rsidR="00495D25" w:rsidRPr="001E7C0F" w:rsidRDefault="00495D25" w:rsidP="00495D25">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„Отворена врата“</w:t>
            </w:r>
          </w:p>
        </w:tc>
        <w:tc>
          <w:tcPr>
            <w:tcW w:w="2611" w:type="dxa"/>
            <w:vAlign w:val="center"/>
          </w:tcPr>
          <w:p w:rsidR="00787D90"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Усвојена буџетска ставка у ЛАП</w:t>
            </w:r>
          </w:p>
          <w:p w:rsidR="00495D25" w:rsidRPr="009602E8"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рома и послодаваца обухваћених овом мером</w:t>
            </w:r>
          </w:p>
        </w:tc>
        <w:tc>
          <w:tcPr>
            <w:tcW w:w="2611" w:type="dxa"/>
            <w:vAlign w:val="center"/>
          </w:tcPr>
          <w:p w:rsidR="00787D90" w:rsidRPr="009602E8" w:rsidRDefault="00495D25"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Општинска управа, НСЗ</w:t>
            </w:r>
          </w:p>
        </w:tc>
        <w:tc>
          <w:tcPr>
            <w:tcW w:w="2612" w:type="dxa"/>
            <w:vAlign w:val="center"/>
          </w:tcPr>
          <w:p w:rsidR="00787D90" w:rsidRPr="009602E8" w:rsidRDefault="00495D25"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100.000,00</w:t>
            </w:r>
          </w:p>
        </w:tc>
      </w:tr>
      <w:tr w:rsidR="00787D90" w:rsidRPr="001E7C0F" w:rsidTr="00626878">
        <w:tc>
          <w:tcPr>
            <w:tcW w:w="2611" w:type="dxa"/>
            <w:vAlign w:val="center"/>
          </w:tcPr>
          <w:p w:rsidR="00787D90" w:rsidRDefault="00850F7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Повећање капацитета рома за проналажење и обављање посла у складу са захтевима тржишта рада </w:t>
            </w:r>
          </w:p>
        </w:tc>
        <w:tc>
          <w:tcPr>
            <w:tcW w:w="2611" w:type="dxa"/>
            <w:vAlign w:val="center"/>
          </w:tcPr>
          <w:p w:rsidR="00787D90" w:rsidRDefault="00850F77"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Спровођење програма обука за повећање могућности запошљавања </w:t>
            </w:r>
          </w:p>
        </w:tc>
        <w:tc>
          <w:tcPr>
            <w:tcW w:w="2611" w:type="dxa"/>
            <w:vAlign w:val="center"/>
          </w:tcPr>
          <w:p w:rsidR="00787D90" w:rsidRDefault="00850F7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Сачињен извештај са наведеним подацима и препорукама</w:t>
            </w:r>
          </w:p>
          <w:p w:rsidR="00850F77" w:rsidRDefault="00850F77" w:rsidP="00626878">
            <w:pPr>
              <w:widowControl w:val="0"/>
              <w:autoSpaceDE w:val="0"/>
              <w:autoSpaceDN w:val="0"/>
              <w:adjustRightInd w:val="0"/>
              <w:jc w:val="center"/>
              <w:rPr>
                <w:rFonts w:ascii="Arial" w:hAnsi="Arial" w:cs="Arial"/>
                <w:bCs/>
                <w:color w:val="000000"/>
                <w:sz w:val="20"/>
                <w:szCs w:val="20"/>
              </w:rPr>
            </w:pPr>
          </w:p>
          <w:p w:rsidR="00850F77" w:rsidRDefault="00850F7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План обука дефинисан и обезбеђен буџет за реализацију </w:t>
            </w:r>
          </w:p>
          <w:p w:rsidR="00850F77" w:rsidRDefault="00850F77" w:rsidP="00626878">
            <w:pPr>
              <w:widowControl w:val="0"/>
              <w:autoSpaceDE w:val="0"/>
              <w:autoSpaceDN w:val="0"/>
              <w:adjustRightInd w:val="0"/>
              <w:jc w:val="center"/>
              <w:rPr>
                <w:rFonts w:ascii="Arial" w:hAnsi="Arial" w:cs="Arial"/>
                <w:bCs/>
                <w:color w:val="000000"/>
                <w:sz w:val="20"/>
                <w:szCs w:val="20"/>
              </w:rPr>
            </w:pPr>
          </w:p>
          <w:p w:rsidR="00850F77" w:rsidRDefault="00850F7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реализованих обука </w:t>
            </w:r>
          </w:p>
          <w:p w:rsidR="00850F77" w:rsidRDefault="00850F77" w:rsidP="00626878">
            <w:pPr>
              <w:widowControl w:val="0"/>
              <w:autoSpaceDE w:val="0"/>
              <w:autoSpaceDN w:val="0"/>
              <w:adjustRightInd w:val="0"/>
              <w:jc w:val="center"/>
              <w:rPr>
                <w:rFonts w:ascii="Arial" w:hAnsi="Arial" w:cs="Arial"/>
                <w:bCs/>
                <w:color w:val="000000"/>
                <w:sz w:val="20"/>
                <w:szCs w:val="20"/>
              </w:rPr>
            </w:pPr>
          </w:p>
          <w:p w:rsidR="00850F77" w:rsidRDefault="00850F7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учесника обука </w:t>
            </w:r>
          </w:p>
          <w:p w:rsidR="00850F77" w:rsidRDefault="00850F77" w:rsidP="00626878">
            <w:pPr>
              <w:widowControl w:val="0"/>
              <w:autoSpaceDE w:val="0"/>
              <w:autoSpaceDN w:val="0"/>
              <w:adjustRightInd w:val="0"/>
              <w:jc w:val="center"/>
              <w:rPr>
                <w:rFonts w:ascii="Arial" w:hAnsi="Arial" w:cs="Arial"/>
                <w:bCs/>
                <w:color w:val="000000"/>
                <w:sz w:val="20"/>
                <w:szCs w:val="20"/>
              </w:rPr>
            </w:pPr>
          </w:p>
          <w:p w:rsidR="00850F77" w:rsidRDefault="00850F7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Донете одлуке</w:t>
            </w:r>
          </w:p>
        </w:tc>
        <w:tc>
          <w:tcPr>
            <w:tcW w:w="2611" w:type="dxa"/>
            <w:vAlign w:val="center"/>
          </w:tcPr>
          <w:p w:rsidR="00787D90" w:rsidRDefault="00850F7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Општинска управа, НСЗ</w:t>
            </w:r>
          </w:p>
        </w:tc>
        <w:tc>
          <w:tcPr>
            <w:tcW w:w="2612" w:type="dxa"/>
            <w:vAlign w:val="center"/>
          </w:tcPr>
          <w:p w:rsidR="00787D90" w:rsidRDefault="00850F7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200.000,00</w:t>
            </w:r>
          </w:p>
        </w:tc>
      </w:tr>
      <w:tr w:rsidR="00787D90" w:rsidRPr="001E7C0F" w:rsidTr="00626878">
        <w:tc>
          <w:tcPr>
            <w:tcW w:w="2611" w:type="dxa"/>
            <w:vAlign w:val="center"/>
          </w:tcPr>
          <w:p w:rsidR="00787D90" w:rsidRDefault="003B276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Обезбеђивање подршке у прибављању личних докумената неопходних зазапошљавање </w:t>
            </w:r>
          </w:p>
        </w:tc>
        <w:tc>
          <w:tcPr>
            <w:tcW w:w="2611" w:type="dxa"/>
            <w:vAlign w:val="center"/>
          </w:tcPr>
          <w:p w:rsidR="00787D90" w:rsidRDefault="003B2769"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Обезбеђивање подршке у прибављању личних докумената неопходних за запошљавање </w:t>
            </w:r>
          </w:p>
        </w:tc>
        <w:tc>
          <w:tcPr>
            <w:tcW w:w="2611" w:type="dxa"/>
            <w:vAlign w:val="center"/>
          </w:tcPr>
          <w:p w:rsidR="00787D90" w:rsidRPr="00014BF8" w:rsidRDefault="003B276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рома којима је пружена материјална подршка у прибављању личних докумената</w:t>
            </w:r>
          </w:p>
        </w:tc>
        <w:tc>
          <w:tcPr>
            <w:tcW w:w="2611" w:type="dxa"/>
            <w:vAlign w:val="center"/>
          </w:tcPr>
          <w:p w:rsidR="00787D90" w:rsidRPr="00124C8C" w:rsidRDefault="00124C8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Општинска управа </w:t>
            </w:r>
          </w:p>
        </w:tc>
        <w:tc>
          <w:tcPr>
            <w:tcW w:w="2612" w:type="dxa"/>
            <w:vAlign w:val="center"/>
          </w:tcPr>
          <w:p w:rsidR="00787D90" w:rsidRDefault="00124C8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300.000,00</w:t>
            </w:r>
          </w:p>
        </w:tc>
      </w:tr>
      <w:tr w:rsidR="00787D90" w:rsidRPr="001E7C0F" w:rsidTr="00626878">
        <w:tc>
          <w:tcPr>
            <w:tcW w:w="2611" w:type="dxa"/>
            <w:vAlign w:val="center"/>
          </w:tcPr>
          <w:p w:rsidR="00787D90" w:rsidRDefault="00124C8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Подстицање развоја предузетништва код рома, подстицање самозапошљавања рома</w:t>
            </w:r>
          </w:p>
        </w:tc>
        <w:tc>
          <w:tcPr>
            <w:tcW w:w="2611" w:type="dxa"/>
            <w:vAlign w:val="center"/>
          </w:tcPr>
          <w:p w:rsidR="00787D90" w:rsidRDefault="00124C8C"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Подршка за предузетнике/це који имају основане радње/предузећа </w:t>
            </w:r>
          </w:p>
          <w:p w:rsidR="00124C8C" w:rsidRDefault="00124C8C" w:rsidP="00626878">
            <w:pPr>
              <w:widowControl w:val="0"/>
              <w:autoSpaceDE w:val="0"/>
              <w:autoSpaceDN w:val="0"/>
              <w:adjustRightInd w:val="0"/>
              <w:rPr>
                <w:rFonts w:ascii="Arial" w:hAnsi="Arial" w:cs="Arial"/>
                <w:bCs/>
                <w:color w:val="000000"/>
                <w:sz w:val="20"/>
                <w:szCs w:val="20"/>
              </w:rPr>
            </w:pPr>
          </w:p>
          <w:p w:rsidR="00124C8C" w:rsidRDefault="00124C8C"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Подршка заинтересованим ромима за отпочињање сопственог посла</w:t>
            </w:r>
          </w:p>
          <w:p w:rsidR="00124C8C" w:rsidRDefault="00124C8C" w:rsidP="00626878">
            <w:pPr>
              <w:widowControl w:val="0"/>
              <w:autoSpaceDE w:val="0"/>
              <w:autoSpaceDN w:val="0"/>
              <w:adjustRightInd w:val="0"/>
              <w:rPr>
                <w:rFonts w:ascii="Arial" w:hAnsi="Arial" w:cs="Arial"/>
                <w:bCs/>
                <w:color w:val="000000"/>
                <w:sz w:val="20"/>
                <w:szCs w:val="20"/>
              </w:rPr>
            </w:pPr>
          </w:p>
          <w:p w:rsidR="00124C8C" w:rsidRDefault="00124C8C"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Промоција примера добре праксе – успешних предузетника/-ца рома </w:t>
            </w:r>
          </w:p>
        </w:tc>
        <w:tc>
          <w:tcPr>
            <w:tcW w:w="2611" w:type="dxa"/>
            <w:vAlign w:val="center"/>
          </w:tcPr>
          <w:p w:rsidR="00787D90" w:rsidRDefault="00124C8C" w:rsidP="00124C8C">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одржаних састанака </w:t>
            </w:r>
          </w:p>
          <w:p w:rsidR="00124C8C" w:rsidRDefault="00124C8C" w:rsidP="00124C8C">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одржаних обука</w:t>
            </w:r>
          </w:p>
          <w:p w:rsidR="00124C8C" w:rsidRDefault="00124C8C" w:rsidP="00124C8C">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обучених полазника обука </w:t>
            </w:r>
          </w:p>
          <w:p w:rsidR="00124C8C" w:rsidRDefault="00124C8C" w:rsidP="00124C8C">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реализованих субвенција </w:t>
            </w:r>
          </w:p>
          <w:p w:rsidR="00124C8C" w:rsidRDefault="00124C8C" w:rsidP="00124C8C">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запослених лица </w:t>
            </w:r>
          </w:p>
          <w:p w:rsidR="00124C8C" w:rsidRDefault="00124C8C" w:rsidP="00124C8C">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предатих захтева за субвенције </w:t>
            </w:r>
          </w:p>
          <w:p w:rsidR="00124C8C" w:rsidRDefault="00124C8C" w:rsidP="00124C8C">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новоотворених радњи/предузећа </w:t>
            </w:r>
          </w:p>
        </w:tc>
        <w:tc>
          <w:tcPr>
            <w:tcW w:w="2611" w:type="dxa"/>
            <w:vAlign w:val="center"/>
          </w:tcPr>
          <w:p w:rsidR="00787D90" w:rsidRDefault="00124C8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Општинска управа </w:t>
            </w:r>
          </w:p>
          <w:p w:rsidR="00124C8C" w:rsidRDefault="00124C8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НСЗ</w:t>
            </w:r>
          </w:p>
          <w:p w:rsidR="00124C8C" w:rsidRDefault="00124C8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Привредна комора </w:t>
            </w:r>
          </w:p>
        </w:tc>
        <w:tc>
          <w:tcPr>
            <w:tcW w:w="2612" w:type="dxa"/>
            <w:vAlign w:val="center"/>
          </w:tcPr>
          <w:p w:rsidR="00787D90" w:rsidRDefault="00124C8C"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500.000,00</w:t>
            </w:r>
          </w:p>
        </w:tc>
      </w:tr>
    </w:tbl>
    <w:p w:rsidR="00787D90" w:rsidRDefault="00787D90" w:rsidP="00787D90">
      <w:pPr>
        <w:widowControl w:val="0"/>
        <w:autoSpaceDE w:val="0"/>
        <w:autoSpaceDN w:val="0"/>
        <w:adjustRightInd w:val="0"/>
        <w:spacing w:after="0" w:line="240" w:lineRule="auto"/>
        <w:rPr>
          <w:rFonts w:ascii="Arial" w:hAnsi="Arial" w:cs="Arial"/>
          <w:b/>
          <w:bCs/>
          <w:color w:val="000000"/>
          <w:sz w:val="28"/>
          <w:szCs w:val="28"/>
        </w:rPr>
      </w:pPr>
    </w:p>
    <w:p w:rsidR="00787D90" w:rsidRPr="00787D90" w:rsidRDefault="00787D90">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rsidP="000E5964">
      <w:pPr>
        <w:widowControl w:val="0"/>
        <w:autoSpaceDE w:val="0"/>
        <w:autoSpaceDN w:val="0"/>
        <w:adjustRightInd w:val="0"/>
        <w:spacing w:after="0" w:line="240" w:lineRule="auto"/>
        <w:rPr>
          <w:rFonts w:ascii="Arial" w:hAnsi="Arial" w:cs="Arial"/>
          <w:b/>
          <w:bCs/>
          <w:color w:val="000000"/>
          <w:sz w:val="28"/>
          <w:szCs w:val="28"/>
        </w:rPr>
      </w:pPr>
    </w:p>
    <w:p w:rsidR="000E5964" w:rsidRDefault="000E5964" w:rsidP="000E5964">
      <w:pPr>
        <w:widowControl w:val="0"/>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 xml:space="preserve">Инфраструктура, заштита животне средине </w:t>
      </w:r>
    </w:p>
    <w:p w:rsidR="000E5964" w:rsidRPr="00756B0D" w:rsidRDefault="000E5964" w:rsidP="000E5964">
      <w:pPr>
        <w:widowControl w:val="0"/>
        <w:autoSpaceDE w:val="0"/>
        <w:autoSpaceDN w:val="0"/>
        <w:adjustRightInd w:val="0"/>
        <w:spacing w:after="0" w:line="240" w:lineRule="auto"/>
        <w:rPr>
          <w:rFonts w:ascii="Arial" w:hAnsi="Arial" w:cs="Arial"/>
          <w:b/>
          <w:bCs/>
          <w:color w:val="000000"/>
          <w:sz w:val="28"/>
          <w:szCs w:val="28"/>
        </w:rPr>
      </w:pPr>
    </w:p>
    <w:tbl>
      <w:tblPr>
        <w:tblStyle w:val="TableGrid"/>
        <w:tblW w:w="0" w:type="auto"/>
        <w:tblLook w:val="04A0" w:firstRow="1" w:lastRow="0" w:firstColumn="1" w:lastColumn="0" w:noHBand="0" w:noVBand="1"/>
      </w:tblPr>
      <w:tblGrid>
        <w:gridCol w:w="2611"/>
        <w:gridCol w:w="2611"/>
        <w:gridCol w:w="2611"/>
        <w:gridCol w:w="2611"/>
        <w:gridCol w:w="2612"/>
      </w:tblGrid>
      <w:tr w:rsidR="000E5964" w:rsidRPr="001E7C0F" w:rsidTr="00626878">
        <w:trPr>
          <w:trHeight w:val="323"/>
        </w:trPr>
        <w:tc>
          <w:tcPr>
            <w:tcW w:w="2611" w:type="dxa"/>
            <w:vMerge w:val="restart"/>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СПЕЦИФИЧНИ ЦИЉ</w:t>
            </w:r>
          </w:p>
        </w:tc>
        <w:tc>
          <w:tcPr>
            <w:tcW w:w="2611" w:type="dxa"/>
            <w:vMerge w:val="restart"/>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Активности</w:t>
            </w:r>
          </w:p>
        </w:tc>
        <w:tc>
          <w:tcPr>
            <w:tcW w:w="2611" w:type="dxa"/>
            <w:vMerge w:val="restart"/>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Индикатори</w:t>
            </w:r>
          </w:p>
        </w:tc>
        <w:tc>
          <w:tcPr>
            <w:tcW w:w="2611" w:type="dxa"/>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НОСИОЦИ</w:t>
            </w:r>
          </w:p>
        </w:tc>
        <w:tc>
          <w:tcPr>
            <w:tcW w:w="2612" w:type="dxa"/>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Потребна финансијска средства</w:t>
            </w:r>
          </w:p>
        </w:tc>
      </w:tr>
      <w:tr w:rsidR="000E5964" w:rsidRPr="001E7C0F" w:rsidTr="00626878">
        <w:trPr>
          <w:trHeight w:val="322"/>
        </w:trPr>
        <w:tc>
          <w:tcPr>
            <w:tcW w:w="2611" w:type="dxa"/>
            <w:vMerge/>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p>
        </w:tc>
        <w:tc>
          <w:tcPr>
            <w:tcW w:w="2611" w:type="dxa"/>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Надлежни органи институције/организације</w:t>
            </w:r>
          </w:p>
        </w:tc>
        <w:tc>
          <w:tcPr>
            <w:tcW w:w="2612" w:type="dxa"/>
            <w:shd w:val="clear" w:color="auto" w:fill="C2D69B" w:themeFill="accent3" w:themeFillTint="99"/>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Укупно</w:t>
            </w:r>
          </w:p>
        </w:tc>
      </w:tr>
      <w:tr w:rsidR="000E5964" w:rsidRPr="001E7C0F" w:rsidTr="00626878">
        <w:tc>
          <w:tcPr>
            <w:tcW w:w="2611" w:type="dxa"/>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Побољшање инфраструктуре у ромском насељу </w:t>
            </w:r>
          </w:p>
        </w:tc>
        <w:tc>
          <w:tcPr>
            <w:tcW w:w="2611" w:type="dxa"/>
            <w:vAlign w:val="center"/>
          </w:tcPr>
          <w:p w:rsidR="000E5964" w:rsidRPr="001E7C0F" w:rsidRDefault="000E5964"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Санација постојеће путне мреже, осветљење улица и постављање лежећих полицајаца</w:t>
            </w:r>
          </w:p>
        </w:tc>
        <w:tc>
          <w:tcPr>
            <w:tcW w:w="2611"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Дужина санираних путева </w:t>
            </w:r>
          </w:p>
          <w:p w:rsidR="00A555A9"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осветљених улица </w:t>
            </w:r>
          </w:p>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постављених лежећих полицајаца</w:t>
            </w:r>
          </w:p>
        </w:tc>
        <w:tc>
          <w:tcPr>
            <w:tcW w:w="2611" w:type="dxa"/>
            <w:vAlign w:val="center"/>
          </w:tcPr>
          <w:p w:rsidR="000E5964" w:rsidRDefault="000E5964" w:rsidP="00626878">
            <w:pPr>
              <w:widowControl w:val="0"/>
              <w:autoSpaceDE w:val="0"/>
              <w:autoSpaceDN w:val="0"/>
              <w:adjustRightInd w:val="0"/>
              <w:jc w:val="center"/>
              <w:rPr>
                <w:rFonts w:ascii="Arial" w:hAnsi="Arial" w:cs="Arial"/>
                <w:bCs/>
                <w:color w:val="000000"/>
                <w:sz w:val="20"/>
                <w:szCs w:val="20"/>
              </w:rPr>
            </w:pPr>
          </w:p>
          <w:p w:rsidR="00A555A9"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ЛС</w:t>
            </w:r>
          </w:p>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Донатори</w:t>
            </w:r>
          </w:p>
        </w:tc>
        <w:tc>
          <w:tcPr>
            <w:tcW w:w="2612" w:type="dxa"/>
            <w:vAlign w:val="center"/>
          </w:tcPr>
          <w:p w:rsidR="000E5964" w:rsidRPr="001E7C0F" w:rsidRDefault="00FB7CF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10.000.0</w:t>
            </w:r>
            <w:r w:rsidR="00A555A9">
              <w:rPr>
                <w:rFonts w:ascii="Arial" w:hAnsi="Arial" w:cs="Arial"/>
                <w:bCs/>
                <w:color w:val="000000"/>
                <w:sz w:val="20"/>
                <w:szCs w:val="20"/>
              </w:rPr>
              <w:t>00</w:t>
            </w:r>
            <w:r>
              <w:rPr>
                <w:rFonts w:ascii="Arial" w:hAnsi="Arial" w:cs="Arial"/>
                <w:bCs/>
                <w:color w:val="000000"/>
                <w:sz w:val="20"/>
                <w:szCs w:val="20"/>
              </w:rPr>
              <w:t>,00</w:t>
            </w:r>
          </w:p>
        </w:tc>
      </w:tr>
      <w:tr w:rsidR="000E5964" w:rsidRPr="001E7C0F" w:rsidTr="00626878">
        <w:tc>
          <w:tcPr>
            <w:tcW w:w="2611" w:type="dxa"/>
            <w:vAlign w:val="center"/>
          </w:tcPr>
          <w:p w:rsidR="000E5964" w:rsidRPr="001E7C0F" w:rsidRDefault="000E5964"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Унапређење и заштита животне средине </w:t>
            </w:r>
          </w:p>
        </w:tc>
        <w:tc>
          <w:tcPr>
            <w:tcW w:w="2611" w:type="dxa"/>
            <w:vAlign w:val="center"/>
          </w:tcPr>
          <w:p w:rsidR="000E5964" w:rsidRPr="001E7C0F" w:rsidRDefault="000E5964"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Увођење атмосферске и фекалне канализације</w:t>
            </w:r>
          </w:p>
        </w:tc>
        <w:tc>
          <w:tcPr>
            <w:tcW w:w="2611" w:type="dxa"/>
            <w:vAlign w:val="center"/>
          </w:tcPr>
          <w:p w:rsidR="000E5964" w:rsidRPr="009602E8"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улица у којима је увођена атмосферска и фекална канализација </w:t>
            </w:r>
          </w:p>
        </w:tc>
        <w:tc>
          <w:tcPr>
            <w:tcW w:w="2611" w:type="dxa"/>
            <w:vAlign w:val="center"/>
          </w:tcPr>
          <w:p w:rsidR="00A555A9" w:rsidRPr="009602E8" w:rsidRDefault="00A555A9" w:rsidP="00FB7CF7">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ЛС, Донатори</w:t>
            </w:r>
          </w:p>
        </w:tc>
        <w:tc>
          <w:tcPr>
            <w:tcW w:w="2612" w:type="dxa"/>
            <w:vAlign w:val="center"/>
          </w:tcPr>
          <w:p w:rsidR="000E5964" w:rsidRPr="009602E8"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5.000,00</w:t>
            </w:r>
          </w:p>
        </w:tc>
      </w:tr>
      <w:tr w:rsidR="000E5964" w:rsidRPr="001E7C0F" w:rsidTr="00626878">
        <w:tc>
          <w:tcPr>
            <w:tcW w:w="2611" w:type="dxa"/>
            <w:vAlign w:val="center"/>
          </w:tcPr>
          <w:p w:rsidR="000E5964" w:rsidRDefault="000E5964"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Превентивне мере ради заштите од елементарних непогода </w:t>
            </w:r>
          </w:p>
        </w:tc>
        <w:tc>
          <w:tcPr>
            <w:tcW w:w="2611" w:type="dxa"/>
            <w:vAlign w:val="center"/>
          </w:tcPr>
          <w:p w:rsidR="000E5964" w:rsidRDefault="000E5964"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Ископавање канала ради одвођења сувишних вода </w:t>
            </w:r>
          </w:p>
        </w:tc>
        <w:tc>
          <w:tcPr>
            <w:tcW w:w="2611"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Дужина ископаних канала</w:t>
            </w:r>
          </w:p>
        </w:tc>
        <w:tc>
          <w:tcPr>
            <w:tcW w:w="2611" w:type="dxa"/>
            <w:vAlign w:val="center"/>
          </w:tcPr>
          <w:p w:rsidR="000E5964" w:rsidRDefault="000E5964" w:rsidP="00626878">
            <w:pPr>
              <w:widowControl w:val="0"/>
              <w:autoSpaceDE w:val="0"/>
              <w:autoSpaceDN w:val="0"/>
              <w:adjustRightInd w:val="0"/>
              <w:jc w:val="center"/>
              <w:rPr>
                <w:rFonts w:ascii="Arial" w:hAnsi="Arial" w:cs="Arial"/>
                <w:bCs/>
                <w:color w:val="000000"/>
                <w:sz w:val="20"/>
                <w:szCs w:val="20"/>
              </w:rPr>
            </w:pPr>
          </w:p>
          <w:p w:rsidR="00A555A9"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ЛС</w:t>
            </w:r>
          </w:p>
          <w:p w:rsidR="00A555A9"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Донатори</w:t>
            </w:r>
          </w:p>
        </w:tc>
        <w:tc>
          <w:tcPr>
            <w:tcW w:w="2612"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2.000.000,00</w:t>
            </w:r>
          </w:p>
        </w:tc>
      </w:tr>
      <w:tr w:rsidR="000E5964" w:rsidRPr="001E7C0F" w:rsidTr="00626878">
        <w:tc>
          <w:tcPr>
            <w:tcW w:w="2611" w:type="dxa"/>
            <w:vAlign w:val="center"/>
          </w:tcPr>
          <w:p w:rsidR="000E5964" w:rsidRDefault="000E5964"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Квалитетнија вода за пиће </w:t>
            </w:r>
          </w:p>
        </w:tc>
        <w:tc>
          <w:tcPr>
            <w:tcW w:w="2611" w:type="dxa"/>
            <w:vAlign w:val="center"/>
          </w:tcPr>
          <w:p w:rsidR="000E5964" w:rsidRDefault="000E5964"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Измена азбестних цеви </w:t>
            </w:r>
          </w:p>
        </w:tc>
        <w:tc>
          <w:tcPr>
            <w:tcW w:w="2611"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Дужина реконструисане водоводне мреже </w:t>
            </w:r>
          </w:p>
        </w:tc>
        <w:tc>
          <w:tcPr>
            <w:tcW w:w="2611" w:type="dxa"/>
            <w:vAlign w:val="center"/>
          </w:tcPr>
          <w:p w:rsidR="000E5964" w:rsidRDefault="000E5964" w:rsidP="00626878">
            <w:pPr>
              <w:widowControl w:val="0"/>
              <w:autoSpaceDE w:val="0"/>
              <w:autoSpaceDN w:val="0"/>
              <w:adjustRightInd w:val="0"/>
              <w:jc w:val="center"/>
              <w:rPr>
                <w:rFonts w:ascii="Arial" w:hAnsi="Arial" w:cs="Arial"/>
                <w:bCs/>
                <w:color w:val="000000"/>
                <w:sz w:val="20"/>
                <w:szCs w:val="20"/>
              </w:rPr>
            </w:pPr>
          </w:p>
          <w:p w:rsidR="00A555A9"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ЛС</w:t>
            </w:r>
          </w:p>
          <w:p w:rsidR="00A555A9"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Донатори</w:t>
            </w:r>
          </w:p>
        </w:tc>
        <w:tc>
          <w:tcPr>
            <w:tcW w:w="2612"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5.000.000,00</w:t>
            </w:r>
          </w:p>
        </w:tc>
      </w:tr>
      <w:tr w:rsidR="000E5964" w:rsidRPr="001E7C0F" w:rsidTr="00626878">
        <w:tc>
          <w:tcPr>
            <w:tcW w:w="2611" w:type="dxa"/>
            <w:vAlign w:val="center"/>
          </w:tcPr>
          <w:p w:rsidR="000E5964" w:rsidRDefault="000E5964"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Увођење електричне енергије </w:t>
            </w:r>
          </w:p>
        </w:tc>
        <w:tc>
          <w:tcPr>
            <w:tcW w:w="2611" w:type="dxa"/>
            <w:vAlign w:val="center"/>
          </w:tcPr>
          <w:p w:rsidR="000E5964" w:rsidRDefault="000E5964"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Развођење електричне енергије у преосталом делу насеља </w:t>
            </w:r>
          </w:p>
        </w:tc>
        <w:tc>
          <w:tcPr>
            <w:tcW w:w="2611"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кућа у којима је уведена електрична енергија </w:t>
            </w:r>
          </w:p>
        </w:tc>
        <w:tc>
          <w:tcPr>
            <w:tcW w:w="2611"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ЛС, грађани, Електродистрибуција </w:t>
            </w:r>
          </w:p>
        </w:tc>
        <w:tc>
          <w:tcPr>
            <w:tcW w:w="2612"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3.000.000,00</w:t>
            </w:r>
          </w:p>
        </w:tc>
      </w:tr>
      <w:tr w:rsidR="000E5964" w:rsidRPr="001E7C0F" w:rsidTr="00626878">
        <w:tc>
          <w:tcPr>
            <w:tcW w:w="2611" w:type="dxa"/>
            <w:vAlign w:val="center"/>
          </w:tcPr>
          <w:p w:rsidR="000E5964" w:rsidRDefault="000E5964"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Побољшање услова снабдевања робом широке потрошње</w:t>
            </w:r>
          </w:p>
        </w:tc>
        <w:tc>
          <w:tcPr>
            <w:tcW w:w="2611" w:type="dxa"/>
            <w:vAlign w:val="center"/>
          </w:tcPr>
          <w:p w:rsidR="000E5964" w:rsidRDefault="000E5964"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Изградња мини тржнице, постављање контејнера </w:t>
            </w:r>
            <w:r w:rsidR="00A555A9">
              <w:rPr>
                <w:rFonts w:ascii="Arial" w:hAnsi="Arial" w:cs="Arial"/>
                <w:bCs/>
                <w:color w:val="000000"/>
                <w:sz w:val="20"/>
                <w:szCs w:val="20"/>
              </w:rPr>
              <w:t xml:space="preserve">за одлагање отпада </w:t>
            </w:r>
          </w:p>
        </w:tc>
        <w:tc>
          <w:tcPr>
            <w:tcW w:w="2611"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постављених тезги</w:t>
            </w:r>
          </w:p>
          <w:p w:rsidR="00A555A9"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постављених контејнера </w:t>
            </w:r>
          </w:p>
        </w:tc>
        <w:tc>
          <w:tcPr>
            <w:tcW w:w="2611" w:type="dxa"/>
            <w:vAlign w:val="center"/>
          </w:tcPr>
          <w:p w:rsidR="000E5964" w:rsidRDefault="00FB7CF7"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ЛС, </w:t>
            </w:r>
            <w:r w:rsidR="00A555A9">
              <w:rPr>
                <w:rFonts w:ascii="Arial" w:hAnsi="Arial" w:cs="Arial"/>
                <w:bCs/>
                <w:color w:val="000000"/>
                <w:sz w:val="20"/>
                <w:szCs w:val="20"/>
              </w:rPr>
              <w:t>Донатори</w:t>
            </w:r>
          </w:p>
        </w:tc>
        <w:tc>
          <w:tcPr>
            <w:tcW w:w="2612" w:type="dxa"/>
            <w:vAlign w:val="center"/>
          </w:tcPr>
          <w:p w:rsidR="000E5964"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2.500.000,00</w:t>
            </w:r>
          </w:p>
        </w:tc>
      </w:tr>
    </w:tbl>
    <w:p w:rsidR="000E5964" w:rsidRDefault="000E5964" w:rsidP="000E5964">
      <w:pPr>
        <w:widowControl w:val="0"/>
        <w:autoSpaceDE w:val="0"/>
        <w:autoSpaceDN w:val="0"/>
        <w:adjustRightInd w:val="0"/>
        <w:spacing w:after="0" w:line="240" w:lineRule="auto"/>
        <w:rPr>
          <w:rFonts w:ascii="Arial" w:hAnsi="Arial" w:cs="Arial"/>
          <w:b/>
          <w:bCs/>
          <w:color w:val="000000"/>
          <w:sz w:val="28"/>
          <w:szCs w:val="28"/>
        </w:rPr>
      </w:pPr>
    </w:p>
    <w:p w:rsidR="000E5964" w:rsidRPr="000E5964" w:rsidRDefault="000E5964">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A555A9" w:rsidRDefault="00A555A9" w:rsidP="00A555A9">
      <w:pPr>
        <w:widowControl w:val="0"/>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 xml:space="preserve">Здравље и социјална заштита  </w:t>
      </w:r>
    </w:p>
    <w:p w:rsidR="00A555A9" w:rsidRPr="00756B0D" w:rsidRDefault="00A555A9" w:rsidP="00A555A9">
      <w:pPr>
        <w:widowControl w:val="0"/>
        <w:autoSpaceDE w:val="0"/>
        <w:autoSpaceDN w:val="0"/>
        <w:adjustRightInd w:val="0"/>
        <w:spacing w:after="0" w:line="240" w:lineRule="auto"/>
        <w:rPr>
          <w:rFonts w:ascii="Arial" w:hAnsi="Arial" w:cs="Arial"/>
          <w:b/>
          <w:bCs/>
          <w:color w:val="000000"/>
          <w:sz w:val="28"/>
          <w:szCs w:val="28"/>
        </w:rPr>
      </w:pPr>
    </w:p>
    <w:tbl>
      <w:tblPr>
        <w:tblStyle w:val="TableGrid"/>
        <w:tblW w:w="0" w:type="auto"/>
        <w:tblLook w:val="04A0" w:firstRow="1" w:lastRow="0" w:firstColumn="1" w:lastColumn="0" w:noHBand="0" w:noVBand="1"/>
      </w:tblPr>
      <w:tblGrid>
        <w:gridCol w:w="2611"/>
        <w:gridCol w:w="2611"/>
        <w:gridCol w:w="2611"/>
        <w:gridCol w:w="2611"/>
        <w:gridCol w:w="2612"/>
      </w:tblGrid>
      <w:tr w:rsidR="00A555A9" w:rsidRPr="001E7C0F" w:rsidTr="00626878">
        <w:trPr>
          <w:trHeight w:val="323"/>
        </w:trPr>
        <w:tc>
          <w:tcPr>
            <w:tcW w:w="2611" w:type="dxa"/>
            <w:vMerge w:val="restart"/>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СПЕЦИФИЧНИ ЦИЉ</w:t>
            </w:r>
          </w:p>
        </w:tc>
        <w:tc>
          <w:tcPr>
            <w:tcW w:w="2611" w:type="dxa"/>
            <w:vMerge w:val="restart"/>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Активности</w:t>
            </w:r>
          </w:p>
        </w:tc>
        <w:tc>
          <w:tcPr>
            <w:tcW w:w="2611" w:type="dxa"/>
            <w:vMerge w:val="restart"/>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Индикатори</w:t>
            </w:r>
          </w:p>
        </w:tc>
        <w:tc>
          <w:tcPr>
            <w:tcW w:w="2611" w:type="dxa"/>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НОСИОЦИ</w:t>
            </w:r>
          </w:p>
        </w:tc>
        <w:tc>
          <w:tcPr>
            <w:tcW w:w="2612" w:type="dxa"/>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Потребна финансијска средства</w:t>
            </w:r>
          </w:p>
        </w:tc>
      </w:tr>
      <w:tr w:rsidR="00A555A9" w:rsidRPr="001E7C0F" w:rsidTr="00626878">
        <w:trPr>
          <w:trHeight w:val="322"/>
        </w:trPr>
        <w:tc>
          <w:tcPr>
            <w:tcW w:w="2611" w:type="dxa"/>
            <w:vMerge/>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p>
        </w:tc>
        <w:tc>
          <w:tcPr>
            <w:tcW w:w="2611" w:type="dxa"/>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Надлежни органи институције/организације</w:t>
            </w:r>
          </w:p>
        </w:tc>
        <w:tc>
          <w:tcPr>
            <w:tcW w:w="2612" w:type="dxa"/>
            <w:shd w:val="clear" w:color="auto" w:fill="C2D69B" w:themeFill="accent3" w:themeFillTint="99"/>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Укупно</w:t>
            </w:r>
          </w:p>
        </w:tc>
      </w:tr>
      <w:tr w:rsidR="00A555A9" w:rsidRPr="001E7C0F" w:rsidTr="00626878">
        <w:tc>
          <w:tcPr>
            <w:tcW w:w="2611" w:type="dxa"/>
            <w:vAlign w:val="center"/>
          </w:tcPr>
          <w:p w:rsidR="00A555A9" w:rsidRPr="001E7C0F" w:rsidRDefault="00A555A9" w:rsidP="00A555A9">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Побољшање услова рада у ДЗ</w:t>
            </w:r>
          </w:p>
        </w:tc>
        <w:tc>
          <w:tcPr>
            <w:tcW w:w="2611" w:type="dxa"/>
            <w:vAlign w:val="center"/>
          </w:tcPr>
          <w:p w:rsidR="00A555A9" w:rsidRPr="001E7C0F" w:rsidRDefault="00A555A9"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Адаптација одговарајућег </w:t>
            </w:r>
            <w:r w:rsidR="00626878">
              <w:rPr>
                <w:rFonts w:ascii="Arial" w:hAnsi="Arial" w:cs="Arial"/>
                <w:bCs/>
                <w:color w:val="000000"/>
                <w:sz w:val="20"/>
                <w:szCs w:val="20"/>
              </w:rPr>
              <w:t>простора унутар ДЗ</w:t>
            </w:r>
          </w:p>
        </w:tc>
        <w:tc>
          <w:tcPr>
            <w:tcW w:w="2611" w:type="dxa"/>
            <w:vAlign w:val="center"/>
          </w:tcPr>
          <w:p w:rsidR="00A555A9" w:rsidRPr="001E7C0F"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Просирење функционалног простора ДЗ, боља опремљеност</w:t>
            </w:r>
          </w:p>
        </w:tc>
        <w:tc>
          <w:tcPr>
            <w:tcW w:w="2611" w:type="dxa"/>
            <w:vAlign w:val="center"/>
          </w:tcPr>
          <w:p w:rsidR="00554452" w:rsidRPr="001E7C0F" w:rsidRDefault="00554452" w:rsidP="00554452">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ЛС, Дом здравља, донатори</w:t>
            </w:r>
          </w:p>
        </w:tc>
        <w:tc>
          <w:tcPr>
            <w:tcW w:w="2612" w:type="dxa"/>
            <w:vAlign w:val="center"/>
          </w:tcPr>
          <w:p w:rsidR="00A555A9" w:rsidRPr="001E7C0F"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2.000.000,00</w:t>
            </w:r>
          </w:p>
        </w:tc>
      </w:tr>
      <w:tr w:rsidR="00A555A9" w:rsidRPr="001E7C0F" w:rsidTr="00626878">
        <w:tc>
          <w:tcPr>
            <w:tcW w:w="2611" w:type="dxa"/>
            <w:vAlign w:val="center"/>
          </w:tcPr>
          <w:p w:rsidR="00A555A9" w:rsidRPr="001E7C0F"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Побољшање снабдевања лековима и медицинским материјалом </w:t>
            </w:r>
          </w:p>
        </w:tc>
        <w:tc>
          <w:tcPr>
            <w:tcW w:w="2611" w:type="dxa"/>
            <w:vAlign w:val="center"/>
          </w:tcPr>
          <w:p w:rsidR="00A555A9" w:rsidRPr="001E7C0F" w:rsidRDefault="00626878"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Отварање апотеке</w:t>
            </w:r>
          </w:p>
        </w:tc>
        <w:tc>
          <w:tcPr>
            <w:tcW w:w="2611" w:type="dxa"/>
            <w:vAlign w:val="center"/>
          </w:tcPr>
          <w:p w:rsidR="00A555A9" w:rsidRPr="009602E8"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Отворена апотека </w:t>
            </w:r>
          </w:p>
        </w:tc>
        <w:tc>
          <w:tcPr>
            <w:tcW w:w="2611" w:type="dxa"/>
            <w:vAlign w:val="center"/>
          </w:tcPr>
          <w:p w:rsidR="00A555A9" w:rsidRPr="009602E8" w:rsidRDefault="00554452" w:rsidP="00FB7CF7">
            <w:pPr>
              <w:widowControl w:val="0"/>
              <w:autoSpaceDE w:val="0"/>
              <w:autoSpaceDN w:val="0"/>
              <w:adjustRightInd w:val="0"/>
              <w:jc w:val="center"/>
              <w:rPr>
                <w:rFonts w:ascii="Arial" w:hAnsi="Arial" w:cs="Arial"/>
                <w:bCs/>
                <w:color w:val="000000"/>
                <w:sz w:val="20"/>
                <w:szCs w:val="20"/>
              </w:rPr>
            </w:pPr>
            <w:r w:rsidRPr="00554452">
              <w:rPr>
                <w:rFonts w:ascii="Arial" w:hAnsi="Arial" w:cs="Arial"/>
                <w:bCs/>
                <w:color w:val="000000"/>
                <w:sz w:val="20"/>
                <w:szCs w:val="20"/>
              </w:rPr>
              <w:t>ЛС, Дом здравља, донатори</w:t>
            </w:r>
          </w:p>
        </w:tc>
        <w:tc>
          <w:tcPr>
            <w:tcW w:w="2612" w:type="dxa"/>
            <w:vAlign w:val="center"/>
          </w:tcPr>
          <w:p w:rsidR="00A555A9" w:rsidRPr="009602E8"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1.000.000,00</w:t>
            </w:r>
          </w:p>
        </w:tc>
      </w:tr>
      <w:tr w:rsidR="00A555A9" w:rsidRPr="001E7C0F" w:rsidTr="00626878">
        <w:tc>
          <w:tcPr>
            <w:tcW w:w="2611" w:type="dxa"/>
            <w:vAlign w:val="center"/>
          </w:tcPr>
          <w:p w:rsidR="00A555A9" w:rsidRDefault="00A555A9" w:rsidP="00A555A9">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Повећана опремљеност ДЗ </w:t>
            </w:r>
          </w:p>
        </w:tc>
        <w:tc>
          <w:tcPr>
            <w:tcW w:w="2611" w:type="dxa"/>
            <w:vAlign w:val="center"/>
          </w:tcPr>
          <w:p w:rsidR="00A555A9" w:rsidRDefault="00626878"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Опремање амбуланте са неопходним медицинским инструментима (мерач крвног притиска, шећера и сл.)</w:t>
            </w:r>
          </w:p>
        </w:tc>
        <w:tc>
          <w:tcPr>
            <w:tcW w:w="2611"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купљених медицинских инструмената</w:t>
            </w:r>
          </w:p>
        </w:tc>
        <w:tc>
          <w:tcPr>
            <w:tcW w:w="2611"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sidRPr="00554452">
              <w:rPr>
                <w:rFonts w:ascii="Arial" w:hAnsi="Arial" w:cs="Arial"/>
                <w:bCs/>
                <w:color w:val="000000"/>
                <w:sz w:val="20"/>
                <w:szCs w:val="20"/>
              </w:rPr>
              <w:t>ЛС, Дом здравља, донатори</w:t>
            </w:r>
          </w:p>
        </w:tc>
        <w:tc>
          <w:tcPr>
            <w:tcW w:w="2612"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500.000,00</w:t>
            </w:r>
          </w:p>
        </w:tc>
      </w:tr>
      <w:tr w:rsidR="00A555A9" w:rsidRPr="001E7C0F" w:rsidTr="00626878">
        <w:tc>
          <w:tcPr>
            <w:tcW w:w="2611" w:type="dxa"/>
            <w:vAlign w:val="center"/>
          </w:tcPr>
          <w:p w:rsidR="00A555A9"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Здравствена едукација </w:t>
            </w:r>
          </w:p>
        </w:tc>
        <w:tc>
          <w:tcPr>
            <w:tcW w:w="2611" w:type="dxa"/>
            <w:vAlign w:val="center"/>
          </w:tcPr>
          <w:p w:rsidR="00A555A9" w:rsidRDefault="00626878"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Здравствена едукација на тему „Побољшање здравља рома“</w:t>
            </w:r>
          </w:p>
        </w:tc>
        <w:tc>
          <w:tcPr>
            <w:tcW w:w="2611"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одржаних едукација</w:t>
            </w:r>
          </w:p>
          <w:p w:rsidR="00554452"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учесника на едукацији</w:t>
            </w:r>
          </w:p>
        </w:tc>
        <w:tc>
          <w:tcPr>
            <w:tcW w:w="2611"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sidRPr="00554452">
              <w:rPr>
                <w:rFonts w:ascii="Arial" w:hAnsi="Arial" w:cs="Arial"/>
                <w:bCs/>
                <w:color w:val="000000"/>
                <w:sz w:val="20"/>
                <w:szCs w:val="20"/>
              </w:rPr>
              <w:t>ЛС, Дом здравља, донатори</w:t>
            </w:r>
          </w:p>
        </w:tc>
        <w:tc>
          <w:tcPr>
            <w:tcW w:w="2612"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150.000,00</w:t>
            </w:r>
          </w:p>
        </w:tc>
      </w:tr>
      <w:tr w:rsidR="00A555A9" w:rsidRPr="001E7C0F" w:rsidTr="00626878">
        <w:tc>
          <w:tcPr>
            <w:tcW w:w="2611" w:type="dxa"/>
            <w:vAlign w:val="center"/>
          </w:tcPr>
          <w:p w:rsidR="00A555A9" w:rsidRDefault="00A555A9" w:rsidP="00A555A9">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Тешња сарадња Центра за социјални рад и ДЗ</w:t>
            </w:r>
          </w:p>
        </w:tc>
        <w:tc>
          <w:tcPr>
            <w:tcW w:w="2611" w:type="dxa"/>
            <w:vAlign w:val="center"/>
          </w:tcPr>
          <w:p w:rsidR="00A555A9" w:rsidRDefault="00626878" w:rsidP="00554452">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Повећти н</w:t>
            </w:r>
            <w:r w:rsidR="00554452">
              <w:rPr>
                <w:rFonts w:ascii="Arial" w:hAnsi="Arial" w:cs="Arial"/>
                <w:bCs/>
                <w:color w:val="000000"/>
                <w:sz w:val="20"/>
                <w:szCs w:val="20"/>
              </w:rPr>
              <w:t>иво учешћа у сношењу трошкова набавке лекова и санитарног материјала</w:t>
            </w:r>
          </w:p>
        </w:tc>
        <w:tc>
          <w:tcPr>
            <w:tcW w:w="2611"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Висина утрошених средстава за набавку лекова и санитарног материјала</w:t>
            </w:r>
          </w:p>
        </w:tc>
        <w:tc>
          <w:tcPr>
            <w:tcW w:w="2611"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sidRPr="00554452">
              <w:rPr>
                <w:rFonts w:ascii="Arial" w:hAnsi="Arial" w:cs="Arial"/>
                <w:bCs/>
                <w:color w:val="000000"/>
                <w:sz w:val="20"/>
                <w:szCs w:val="20"/>
              </w:rPr>
              <w:t>ЛС, Дом здравља, донатори</w:t>
            </w:r>
          </w:p>
        </w:tc>
        <w:tc>
          <w:tcPr>
            <w:tcW w:w="2612"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150.000,00</w:t>
            </w:r>
          </w:p>
        </w:tc>
      </w:tr>
      <w:tr w:rsidR="00A555A9" w:rsidRPr="001E7C0F" w:rsidTr="00626878">
        <w:tc>
          <w:tcPr>
            <w:tcW w:w="2611" w:type="dxa"/>
            <w:vAlign w:val="center"/>
          </w:tcPr>
          <w:p w:rsidR="00A555A9" w:rsidRDefault="00A555A9"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Израда базе података здравственог стања рома </w:t>
            </w:r>
          </w:p>
        </w:tc>
        <w:tc>
          <w:tcPr>
            <w:tcW w:w="2611" w:type="dxa"/>
            <w:vAlign w:val="center"/>
          </w:tcPr>
          <w:p w:rsidR="00A555A9" w:rsidRDefault="00554452" w:rsidP="00626878">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Едукација и пружање </w:t>
            </w:r>
            <w:r w:rsidRPr="00554452">
              <w:rPr>
                <w:rFonts w:ascii="Arial" w:hAnsi="Arial" w:cs="Arial"/>
                <w:bCs/>
                <w:color w:val="000000"/>
                <w:sz w:val="20"/>
                <w:szCs w:val="20"/>
              </w:rPr>
              <w:t>помоћи у вези са попоном здравствених кнјижица и картона релевантним подацима о здравственом стању</w:t>
            </w:r>
          </w:p>
        </w:tc>
        <w:tc>
          <w:tcPr>
            <w:tcW w:w="2611"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евидентираних здравствених картона рома </w:t>
            </w:r>
          </w:p>
          <w:p w:rsidR="00554452"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попуњених здравствених књижица</w:t>
            </w:r>
          </w:p>
        </w:tc>
        <w:tc>
          <w:tcPr>
            <w:tcW w:w="2611"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sidRPr="00554452">
              <w:rPr>
                <w:rFonts w:ascii="Arial" w:hAnsi="Arial" w:cs="Arial"/>
                <w:bCs/>
                <w:color w:val="000000"/>
                <w:sz w:val="20"/>
                <w:szCs w:val="20"/>
              </w:rPr>
              <w:t>ЛС, Дом здравља, донатори</w:t>
            </w:r>
          </w:p>
        </w:tc>
        <w:tc>
          <w:tcPr>
            <w:tcW w:w="2612" w:type="dxa"/>
            <w:vAlign w:val="center"/>
          </w:tcPr>
          <w:p w:rsidR="00A555A9" w:rsidRDefault="00554452" w:rsidP="00626878">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300.000,00</w:t>
            </w:r>
          </w:p>
        </w:tc>
      </w:tr>
    </w:tbl>
    <w:p w:rsidR="00A555A9" w:rsidRDefault="00A555A9" w:rsidP="00A555A9">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554452" w:rsidRDefault="00554452">
      <w:pPr>
        <w:widowControl w:val="0"/>
        <w:autoSpaceDE w:val="0"/>
        <w:autoSpaceDN w:val="0"/>
        <w:adjustRightInd w:val="0"/>
        <w:spacing w:after="0" w:line="240" w:lineRule="auto"/>
        <w:rPr>
          <w:rFonts w:ascii="Arial" w:hAnsi="Arial" w:cs="Arial"/>
          <w:b/>
          <w:bCs/>
          <w:color w:val="000000"/>
          <w:sz w:val="28"/>
          <w:szCs w:val="28"/>
        </w:rPr>
      </w:pPr>
    </w:p>
    <w:p w:rsidR="00554452" w:rsidRDefault="00554452">
      <w:pPr>
        <w:widowControl w:val="0"/>
        <w:autoSpaceDE w:val="0"/>
        <w:autoSpaceDN w:val="0"/>
        <w:adjustRightInd w:val="0"/>
        <w:spacing w:after="0" w:line="240" w:lineRule="auto"/>
        <w:rPr>
          <w:rFonts w:ascii="Arial" w:hAnsi="Arial" w:cs="Arial"/>
          <w:b/>
          <w:bCs/>
          <w:color w:val="000000"/>
          <w:sz w:val="28"/>
          <w:szCs w:val="28"/>
        </w:rPr>
      </w:pPr>
    </w:p>
    <w:p w:rsidR="00554452" w:rsidRDefault="00554452">
      <w:pPr>
        <w:widowControl w:val="0"/>
        <w:autoSpaceDE w:val="0"/>
        <w:autoSpaceDN w:val="0"/>
        <w:adjustRightInd w:val="0"/>
        <w:spacing w:after="0" w:line="240" w:lineRule="auto"/>
        <w:rPr>
          <w:rFonts w:ascii="Arial" w:hAnsi="Arial" w:cs="Arial"/>
          <w:b/>
          <w:bCs/>
          <w:color w:val="000000"/>
          <w:sz w:val="28"/>
          <w:szCs w:val="28"/>
        </w:rPr>
      </w:pPr>
    </w:p>
    <w:p w:rsidR="00554452" w:rsidRDefault="00554452">
      <w:pPr>
        <w:widowControl w:val="0"/>
        <w:autoSpaceDE w:val="0"/>
        <w:autoSpaceDN w:val="0"/>
        <w:adjustRightInd w:val="0"/>
        <w:spacing w:after="0" w:line="240" w:lineRule="auto"/>
        <w:rPr>
          <w:rFonts w:ascii="Arial" w:hAnsi="Arial" w:cs="Arial"/>
          <w:b/>
          <w:bCs/>
          <w:color w:val="000000"/>
          <w:sz w:val="28"/>
          <w:szCs w:val="28"/>
        </w:rPr>
      </w:pPr>
    </w:p>
    <w:p w:rsidR="00554452" w:rsidRDefault="00554452" w:rsidP="00554452">
      <w:pPr>
        <w:widowControl w:val="0"/>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Култура и информисање</w:t>
      </w:r>
    </w:p>
    <w:p w:rsidR="00554452" w:rsidRPr="00756B0D" w:rsidRDefault="00554452" w:rsidP="00554452">
      <w:pPr>
        <w:widowControl w:val="0"/>
        <w:autoSpaceDE w:val="0"/>
        <w:autoSpaceDN w:val="0"/>
        <w:adjustRightInd w:val="0"/>
        <w:spacing w:after="0" w:line="240" w:lineRule="auto"/>
        <w:rPr>
          <w:rFonts w:ascii="Arial" w:hAnsi="Arial" w:cs="Arial"/>
          <w:b/>
          <w:bCs/>
          <w:color w:val="000000"/>
          <w:sz w:val="28"/>
          <w:szCs w:val="28"/>
        </w:rPr>
      </w:pPr>
    </w:p>
    <w:tbl>
      <w:tblPr>
        <w:tblStyle w:val="TableGrid"/>
        <w:tblW w:w="0" w:type="auto"/>
        <w:tblLook w:val="04A0" w:firstRow="1" w:lastRow="0" w:firstColumn="1" w:lastColumn="0" w:noHBand="0" w:noVBand="1"/>
      </w:tblPr>
      <w:tblGrid>
        <w:gridCol w:w="2611"/>
        <w:gridCol w:w="2611"/>
        <w:gridCol w:w="2611"/>
        <w:gridCol w:w="2611"/>
        <w:gridCol w:w="2612"/>
      </w:tblGrid>
      <w:tr w:rsidR="00554452" w:rsidRPr="001E7C0F" w:rsidTr="00515F9D">
        <w:trPr>
          <w:trHeight w:val="323"/>
        </w:trPr>
        <w:tc>
          <w:tcPr>
            <w:tcW w:w="2611" w:type="dxa"/>
            <w:vMerge w:val="restart"/>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СПЕЦИФИЧНИ ЦИЉ</w:t>
            </w:r>
          </w:p>
        </w:tc>
        <w:tc>
          <w:tcPr>
            <w:tcW w:w="2611" w:type="dxa"/>
            <w:vMerge w:val="restart"/>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Активности</w:t>
            </w:r>
          </w:p>
        </w:tc>
        <w:tc>
          <w:tcPr>
            <w:tcW w:w="2611" w:type="dxa"/>
            <w:vMerge w:val="restart"/>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Индикатори</w:t>
            </w:r>
          </w:p>
        </w:tc>
        <w:tc>
          <w:tcPr>
            <w:tcW w:w="2611" w:type="dxa"/>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НОСИОЦИ</w:t>
            </w:r>
          </w:p>
        </w:tc>
        <w:tc>
          <w:tcPr>
            <w:tcW w:w="2612" w:type="dxa"/>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Потребна финансијска средства</w:t>
            </w:r>
          </w:p>
        </w:tc>
      </w:tr>
      <w:tr w:rsidR="00554452" w:rsidRPr="001E7C0F" w:rsidTr="00515F9D">
        <w:trPr>
          <w:trHeight w:val="322"/>
        </w:trPr>
        <w:tc>
          <w:tcPr>
            <w:tcW w:w="2611" w:type="dxa"/>
            <w:vMerge/>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p>
        </w:tc>
        <w:tc>
          <w:tcPr>
            <w:tcW w:w="2611" w:type="dxa"/>
            <w:vMerge/>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p>
        </w:tc>
        <w:tc>
          <w:tcPr>
            <w:tcW w:w="2611" w:type="dxa"/>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Надлежни органи институције/организације</w:t>
            </w:r>
          </w:p>
        </w:tc>
        <w:tc>
          <w:tcPr>
            <w:tcW w:w="2612" w:type="dxa"/>
            <w:shd w:val="clear" w:color="auto" w:fill="C2D69B" w:themeFill="accent3" w:themeFillTint="99"/>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sidRPr="001E7C0F">
              <w:rPr>
                <w:rFonts w:ascii="Arial" w:hAnsi="Arial" w:cs="Arial"/>
                <w:bCs/>
                <w:color w:val="000000"/>
                <w:sz w:val="20"/>
                <w:szCs w:val="20"/>
              </w:rPr>
              <w:t>Укупно</w:t>
            </w:r>
          </w:p>
        </w:tc>
      </w:tr>
      <w:tr w:rsidR="00554452" w:rsidRPr="001E7C0F" w:rsidTr="00515F9D">
        <w:tc>
          <w:tcPr>
            <w:tcW w:w="2611" w:type="dxa"/>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Пропагирање ромске културе и традиције</w:t>
            </w:r>
          </w:p>
        </w:tc>
        <w:tc>
          <w:tcPr>
            <w:tcW w:w="2611" w:type="dxa"/>
            <w:vAlign w:val="center"/>
          </w:tcPr>
          <w:p w:rsidR="00554452" w:rsidRDefault="00554452" w:rsidP="00515F9D">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Опремање КУД-а са неопходним инструментима </w:t>
            </w:r>
          </w:p>
          <w:p w:rsidR="00554452" w:rsidRDefault="00554452" w:rsidP="00515F9D">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Популаризација ромске културе на јавним дешавањима </w:t>
            </w:r>
          </w:p>
          <w:p w:rsidR="00554452" w:rsidRPr="001E7C0F" w:rsidRDefault="00554452" w:rsidP="00515F9D">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Подршка локалне заједнице у развоју и раду талентованих музичара певача и игирача </w:t>
            </w:r>
          </w:p>
        </w:tc>
        <w:tc>
          <w:tcPr>
            <w:tcW w:w="2611" w:type="dxa"/>
            <w:vAlign w:val="center"/>
          </w:tcPr>
          <w:p w:rsidR="00554452" w:rsidRDefault="00554452"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инструмената, ношњи </w:t>
            </w:r>
          </w:p>
          <w:p w:rsidR="00554452" w:rsidRDefault="00554452"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манифестација у којима су укључени роми </w:t>
            </w:r>
          </w:p>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Број младих рома укључених у активности које доприносе унапређењу музичке културе</w:t>
            </w:r>
          </w:p>
        </w:tc>
        <w:tc>
          <w:tcPr>
            <w:tcW w:w="2611" w:type="dxa"/>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ЛС, донатори, </w:t>
            </w:r>
            <w:r w:rsidR="0063184F">
              <w:rPr>
                <w:rFonts w:ascii="Arial" w:hAnsi="Arial" w:cs="Arial"/>
                <w:bCs/>
                <w:color w:val="000000"/>
                <w:sz w:val="20"/>
                <w:szCs w:val="20"/>
              </w:rPr>
              <w:t>КУД</w:t>
            </w:r>
          </w:p>
        </w:tc>
        <w:tc>
          <w:tcPr>
            <w:tcW w:w="2612" w:type="dxa"/>
            <w:vAlign w:val="center"/>
          </w:tcPr>
          <w:p w:rsidR="00554452" w:rsidRPr="001E7C0F" w:rsidRDefault="0063184F"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1.000.000,00</w:t>
            </w:r>
          </w:p>
        </w:tc>
      </w:tr>
      <w:tr w:rsidR="00554452" w:rsidRPr="001E7C0F" w:rsidTr="00515F9D">
        <w:tc>
          <w:tcPr>
            <w:tcW w:w="2611" w:type="dxa"/>
            <w:vAlign w:val="center"/>
          </w:tcPr>
          <w:p w:rsidR="00554452" w:rsidRPr="001E7C0F" w:rsidRDefault="00554452"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Информисање ромске популације</w:t>
            </w:r>
          </w:p>
        </w:tc>
        <w:tc>
          <w:tcPr>
            <w:tcW w:w="2611" w:type="dxa"/>
            <w:vAlign w:val="center"/>
          </w:tcPr>
          <w:p w:rsidR="00554452" w:rsidRPr="001E7C0F" w:rsidRDefault="00554452" w:rsidP="00515F9D">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Закључивање протокола о сарадњи и партнерству НВО рома, ЛС и медија по питању боље информисаности ромске популације </w:t>
            </w:r>
          </w:p>
        </w:tc>
        <w:tc>
          <w:tcPr>
            <w:tcW w:w="2611" w:type="dxa"/>
            <w:vAlign w:val="center"/>
          </w:tcPr>
          <w:p w:rsidR="00554452" w:rsidRDefault="00554452"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Потписан протокол о сарадњи </w:t>
            </w:r>
          </w:p>
          <w:p w:rsidR="00554452" w:rsidRDefault="00554452"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емитованих емисија са ромском ромском популацијом </w:t>
            </w:r>
          </w:p>
          <w:p w:rsidR="00554452" w:rsidRPr="009602E8" w:rsidRDefault="00554452"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 xml:space="preserve">Број чланака штампаних у медијима </w:t>
            </w:r>
          </w:p>
        </w:tc>
        <w:tc>
          <w:tcPr>
            <w:tcW w:w="2611" w:type="dxa"/>
            <w:vAlign w:val="center"/>
          </w:tcPr>
          <w:p w:rsidR="00554452" w:rsidRPr="009602E8" w:rsidRDefault="0063184F" w:rsidP="00515F9D">
            <w:pPr>
              <w:widowControl w:val="0"/>
              <w:autoSpaceDE w:val="0"/>
              <w:autoSpaceDN w:val="0"/>
              <w:adjustRightInd w:val="0"/>
              <w:rPr>
                <w:rFonts w:ascii="Arial" w:hAnsi="Arial" w:cs="Arial"/>
                <w:bCs/>
                <w:color w:val="000000"/>
                <w:sz w:val="20"/>
                <w:szCs w:val="20"/>
              </w:rPr>
            </w:pPr>
            <w:r>
              <w:rPr>
                <w:rFonts w:ascii="Arial" w:hAnsi="Arial" w:cs="Arial"/>
                <w:bCs/>
                <w:color w:val="000000"/>
                <w:sz w:val="20"/>
                <w:szCs w:val="20"/>
              </w:rPr>
              <w:t>ЛС, Локални медији, донатори</w:t>
            </w:r>
          </w:p>
        </w:tc>
        <w:tc>
          <w:tcPr>
            <w:tcW w:w="2612" w:type="dxa"/>
            <w:vAlign w:val="center"/>
          </w:tcPr>
          <w:p w:rsidR="00554452" w:rsidRPr="009602E8" w:rsidRDefault="0063184F" w:rsidP="00515F9D">
            <w:pPr>
              <w:widowControl w:val="0"/>
              <w:autoSpaceDE w:val="0"/>
              <w:autoSpaceDN w:val="0"/>
              <w:adjustRightInd w:val="0"/>
              <w:jc w:val="center"/>
              <w:rPr>
                <w:rFonts w:ascii="Arial" w:hAnsi="Arial" w:cs="Arial"/>
                <w:bCs/>
                <w:color w:val="000000"/>
                <w:sz w:val="20"/>
                <w:szCs w:val="20"/>
              </w:rPr>
            </w:pPr>
            <w:r>
              <w:rPr>
                <w:rFonts w:ascii="Arial" w:hAnsi="Arial" w:cs="Arial"/>
                <w:bCs/>
                <w:color w:val="000000"/>
                <w:sz w:val="20"/>
                <w:szCs w:val="20"/>
              </w:rPr>
              <w:t>300.000,00</w:t>
            </w:r>
          </w:p>
        </w:tc>
      </w:tr>
    </w:tbl>
    <w:p w:rsidR="00554452" w:rsidRDefault="00554452">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Default="0063184F">
      <w:pPr>
        <w:widowControl w:val="0"/>
        <w:autoSpaceDE w:val="0"/>
        <w:autoSpaceDN w:val="0"/>
        <w:adjustRightInd w:val="0"/>
        <w:spacing w:after="0" w:line="240" w:lineRule="auto"/>
        <w:rPr>
          <w:rFonts w:ascii="Arial" w:hAnsi="Arial" w:cs="Arial"/>
          <w:b/>
          <w:bCs/>
          <w:color w:val="000000"/>
          <w:sz w:val="28"/>
          <w:szCs w:val="28"/>
        </w:rPr>
      </w:pPr>
    </w:p>
    <w:p w:rsidR="0063184F" w:rsidRPr="00554452" w:rsidRDefault="0063184F">
      <w:pPr>
        <w:widowControl w:val="0"/>
        <w:autoSpaceDE w:val="0"/>
        <w:autoSpaceDN w:val="0"/>
        <w:adjustRightInd w:val="0"/>
        <w:spacing w:after="0" w:line="240" w:lineRule="auto"/>
        <w:rPr>
          <w:rFonts w:ascii="Arial" w:hAnsi="Arial" w:cs="Arial"/>
          <w:b/>
          <w:bCs/>
          <w:color w:val="000000"/>
          <w:sz w:val="28"/>
          <w:szCs w:val="28"/>
        </w:rPr>
      </w:pPr>
    </w:p>
    <w:p w:rsidR="001E7C0F" w:rsidRDefault="001E7C0F">
      <w:pPr>
        <w:widowControl w:val="0"/>
        <w:autoSpaceDE w:val="0"/>
        <w:autoSpaceDN w:val="0"/>
        <w:adjustRightInd w:val="0"/>
        <w:spacing w:after="0" w:line="240" w:lineRule="auto"/>
        <w:rPr>
          <w:rFonts w:ascii="Arial" w:hAnsi="Arial" w:cs="Arial"/>
          <w:b/>
          <w:bCs/>
          <w:color w:val="000000"/>
          <w:sz w:val="28"/>
          <w:szCs w:val="28"/>
        </w:rPr>
      </w:pPr>
    </w:p>
    <w:p w:rsidR="0063184F" w:rsidRDefault="00084155" w:rsidP="0063184F">
      <w:pPr>
        <w:widowControl w:val="0"/>
        <w:autoSpaceDE w:val="0"/>
        <w:autoSpaceDN w:val="0"/>
        <w:adjustRightInd w:val="0"/>
        <w:spacing w:after="0" w:line="240" w:lineRule="auto"/>
        <w:jc w:val="center"/>
        <w:rPr>
          <w:rFonts w:ascii="Arial" w:hAnsi="Arial" w:cs="Arial"/>
          <w:b/>
          <w:bCs/>
          <w:color w:val="000000"/>
          <w:sz w:val="28"/>
          <w:szCs w:val="28"/>
        </w:rPr>
      </w:pPr>
      <w:r>
        <w:rPr>
          <w:rFonts w:ascii="Arial" w:hAnsi="Arial" w:cs="Arial"/>
          <w:b/>
          <w:bCs/>
          <w:color w:val="000000"/>
          <w:sz w:val="28"/>
          <w:szCs w:val="28"/>
        </w:rPr>
        <w:t>Локални акциони план за побољшање положаја Рома у општини</w:t>
      </w:r>
    </w:p>
    <w:p w:rsidR="00084155" w:rsidRDefault="0063184F" w:rsidP="0063184F">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color w:val="000000"/>
          <w:sz w:val="28"/>
          <w:szCs w:val="28"/>
        </w:rPr>
        <w:t>Сремски Карловци</w:t>
      </w:r>
      <w:r w:rsidR="00084155">
        <w:rPr>
          <w:rFonts w:ascii="Arial" w:hAnsi="Arial" w:cs="Arial"/>
          <w:b/>
          <w:bCs/>
          <w:color w:val="000000"/>
          <w:sz w:val="28"/>
          <w:szCs w:val="28"/>
        </w:rPr>
        <w:t xml:space="preserve">. </w:t>
      </w:r>
      <w:r>
        <w:rPr>
          <w:rFonts w:ascii="Arial" w:hAnsi="Arial" w:cs="Arial"/>
          <w:b/>
          <w:bCs/>
          <w:color w:val="000000"/>
          <w:sz w:val="28"/>
          <w:szCs w:val="28"/>
        </w:rPr>
        <w:t xml:space="preserve">2015. – 2020. </w:t>
      </w:r>
      <w:r w:rsidR="00084155">
        <w:rPr>
          <w:rFonts w:ascii="Arial" w:hAnsi="Arial" w:cs="Arial"/>
          <w:b/>
          <w:bCs/>
          <w:color w:val="000000"/>
          <w:sz w:val="28"/>
          <w:szCs w:val="28"/>
        </w:rPr>
        <w:t>године.</w:t>
      </w:r>
    </w:p>
    <w:p w:rsidR="00084155" w:rsidRDefault="00E505DE">
      <w:pPr>
        <w:widowControl w:val="0"/>
        <w:autoSpaceDE w:val="0"/>
        <w:autoSpaceDN w:val="0"/>
        <w:adjustRightInd w:val="0"/>
        <w:spacing w:after="0" w:line="240" w:lineRule="auto"/>
        <w:rPr>
          <w:rFonts w:ascii="Times New Roman" w:hAnsi="Times New Roman" w:cs="Times New Roman"/>
          <w:sz w:val="24"/>
          <w:szCs w:val="24"/>
        </w:rPr>
        <w:sectPr w:rsidR="00084155">
          <w:pgSz w:w="16840" w:h="11904" w:orient="landscape"/>
          <w:pgMar w:top="1011" w:right="2000" w:bottom="511" w:left="2000" w:header="720" w:footer="720" w:gutter="0"/>
          <w:cols w:space="720" w:equalWidth="0">
            <w:col w:w="12840"/>
          </w:cols>
          <w:noEndnote/>
        </w:sectPr>
      </w:pPr>
      <w:r>
        <w:rPr>
          <w:noProof/>
          <w:lang w:val="en-US" w:eastAsia="en-US"/>
        </w:rPr>
        <mc:AlternateContent>
          <mc:Choice Requires="wps">
            <w:drawing>
              <wp:anchor distT="4294967295" distB="4294967295" distL="114300" distR="114300" simplePos="0" relativeHeight="251735040" behindDoc="1" locked="0" layoutInCell="0" allowOverlap="1">
                <wp:simplePos x="0" y="0"/>
                <wp:positionH relativeFrom="column">
                  <wp:posOffset>-676910</wp:posOffset>
                </wp:positionH>
                <wp:positionV relativeFrom="paragraph">
                  <wp:posOffset>62229</wp:posOffset>
                </wp:positionV>
                <wp:extent cx="9506585" cy="0"/>
                <wp:effectExtent l="0" t="19050" r="18415" b="19050"/>
                <wp:wrapNone/>
                <wp:docPr id="8"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0658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581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3pt,4.9pt" to="695.2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Ok3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736064" behindDoc="1" locked="0" layoutInCell="0" allowOverlap="1">
                <wp:simplePos x="0" y="0"/>
                <wp:positionH relativeFrom="column">
                  <wp:posOffset>-676910</wp:posOffset>
                </wp:positionH>
                <wp:positionV relativeFrom="paragraph">
                  <wp:posOffset>29209</wp:posOffset>
                </wp:positionV>
                <wp:extent cx="9506585" cy="0"/>
                <wp:effectExtent l="0" t="0" r="18415" b="19050"/>
                <wp:wrapNone/>
                <wp:docPr id="7"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0658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3pt,2.3pt" to="695.2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KoAIAIAAEI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2"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sz w:val="28"/>
          <w:szCs w:val="28"/>
        </w:rPr>
        <w:t>ПОВЕЗАНОСТ СА ДРУДИМ СТРАТЕШКИМ ДОКУМЕНТИМА</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82"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rPr>
        <w:t>Усклађеност са Националном стратегијом за Роме</w:t>
      </w:r>
    </w:p>
    <w:p w:rsidR="00084155" w:rsidRDefault="00084155">
      <w:pPr>
        <w:widowControl w:val="0"/>
        <w:autoSpaceDE w:val="0"/>
        <w:autoSpaceDN w:val="0"/>
        <w:adjustRightInd w:val="0"/>
        <w:spacing w:after="0" w:line="294" w:lineRule="exact"/>
        <w:rPr>
          <w:rFonts w:ascii="Times New Roman" w:hAnsi="Times New Roman" w:cs="Times New Roman"/>
          <w:sz w:val="24"/>
          <w:szCs w:val="24"/>
        </w:rPr>
      </w:pPr>
    </w:p>
    <w:p w:rsidR="00084155" w:rsidRDefault="00084155" w:rsidP="00B123C8">
      <w:pPr>
        <w:widowControl w:val="0"/>
        <w:overflowPunct w:val="0"/>
        <w:autoSpaceDE w:val="0"/>
        <w:autoSpaceDN w:val="0"/>
        <w:adjustRightInd w:val="0"/>
        <w:spacing w:after="0" w:line="239" w:lineRule="auto"/>
        <w:ind w:right="40"/>
        <w:jc w:val="both"/>
        <w:rPr>
          <w:rFonts w:ascii="Times New Roman" w:hAnsi="Times New Roman" w:cs="Times New Roman"/>
          <w:sz w:val="24"/>
          <w:szCs w:val="24"/>
        </w:rPr>
      </w:pPr>
      <w:r>
        <w:rPr>
          <w:rFonts w:ascii="Verdana" w:hAnsi="Verdana" w:cs="Verdana"/>
          <w:sz w:val="24"/>
          <w:szCs w:val="24"/>
        </w:rPr>
        <w:t xml:space="preserve">Локални акциони план за Роме општине </w:t>
      </w:r>
      <w:r w:rsidR="00B123C8">
        <w:rPr>
          <w:rFonts w:ascii="Verdana" w:hAnsi="Verdana" w:cs="Verdana"/>
          <w:sz w:val="24"/>
          <w:szCs w:val="24"/>
        </w:rPr>
        <w:t>Сремски Карловци</w:t>
      </w:r>
      <w:r>
        <w:rPr>
          <w:rFonts w:ascii="Verdana" w:hAnsi="Verdana" w:cs="Verdana"/>
          <w:sz w:val="24"/>
          <w:szCs w:val="24"/>
        </w:rPr>
        <w:t xml:space="preserve"> је усклађен са Националном стратегијом за Роме Ребуплике Србије у делу циљева,дефинисаних приоритетних области,мера и активности.Овај документ је подршка имплементацији Националне стратегије и омогућиће да се развија партнерство на локалном нивоу и да резултати и ефекти активности које су намењене Ромима буду видљиви.</w:t>
      </w:r>
    </w:p>
    <w:p w:rsidR="00084155" w:rsidRDefault="00084155" w:rsidP="00B123C8">
      <w:pPr>
        <w:widowControl w:val="0"/>
        <w:autoSpaceDE w:val="0"/>
        <w:autoSpaceDN w:val="0"/>
        <w:adjustRightInd w:val="0"/>
        <w:spacing w:after="0" w:line="200" w:lineRule="exact"/>
        <w:jc w:val="both"/>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78"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sidRPr="00404698">
        <w:rPr>
          <w:rFonts w:ascii="Verdana" w:hAnsi="Verdana" w:cs="Verdana"/>
          <w:b/>
          <w:bCs/>
          <w:sz w:val="24"/>
          <w:szCs w:val="24"/>
        </w:rPr>
        <w:t>УСКЛАЂЕНОСТ СА ДРУГИМ ЛОКАЛНИМ СТРАТЕГИЈАМА</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83"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sz w:val="24"/>
          <w:szCs w:val="24"/>
        </w:rPr>
        <w:t xml:space="preserve">Локални акциони план за Роме општине </w:t>
      </w:r>
      <w:r w:rsidR="00B123C8">
        <w:rPr>
          <w:rFonts w:ascii="Verdana" w:hAnsi="Verdana" w:cs="Verdana"/>
          <w:sz w:val="24"/>
          <w:szCs w:val="24"/>
        </w:rPr>
        <w:t>Сремски Карловци</w:t>
      </w:r>
      <w:r>
        <w:rPr>
          <w:rFonts w:ascii="Verdana" w:hAnsi="Verdana" w:cs="Verdana"/>
          <w:sz w:val="24"/>
          <w:szCs w:val="24"/>
        </w:rPr>
        <w:t xml:space="preserve"> ће омогућити да:</w:t>
      </w:r>
    </w:p>
    <w:p w:rsidR="00084155" w:rsidRDefault="00084155">
      <w:pPr>
        <w:widowControl w:val="0"/>
        <w:autoSpaceDE w:val="0"/>
        <w:autoSpaceDN w:val="0"/>
        <w:adjustRightInd w:val="0"/>
        <w:spacing w:after="0" w:line="291" w:lineRule="exact"/>
        <w:rPr>
          <w:rFonts w:ascii="Times New Roman" w:hAnsi="Times New Roman" w:cs="Times New Roman"/>
          <w:sz w:val="24"/>
          <w:szCs w:val="24"/>
        </w:rPr>
      </w:pPr>
    </w:p>
    <w:p w:rsidR="00084155" w:rsidRDefault="00084155">
      <w:pPr>
        <w:widowControl w:val="0"/>
        <w:numPr>
          <w:ilvl w:val="0"/>
          <w:numId w:val="16"/>
        </w:numPr>
        <w:overflowPunct w:val="0"/>
        <w:autoSpaceDE w:val="0"/>
        <w:autoSpaceDN w:val="0"/>
        <w:adjustRightInd w:val="0"/>
        <w:spacing w:after="0" w:line="240" w:lineRule="auto"/>
        <w:ind w:hanging="357"/>
        <w:jc w:val="both"/>
        <w:rPr>
          <w:rFonts w:ascii="Arial" w:hAnsi="Arial" w:cs="Arial"/>
          <w:sz w:val="24"/>
          <w:szCs w:val="24"/>
        </w:rPr>
      </w:pPr>
      <w:r>
        <w:rPr>
          <w:rFonts w:ascii="Verdana" w:hAnsi="Verdana" w:cs="Verdana"/>
          <w:sz w:val="24"/>
          <w:szCs w:val="24"/>
        </w:rPr>
        <w:t xml:space="preserve">се умреже локaлни актери који се бави Ромима </w:t>
      </w:r>
    </w:p>
    <w:p w:rsidR="00084155" w:rsidRDefault="00084155">
      <w:pPr>
        <w:widowControl w:val="0"/>
        <w:autoSpaceDE w:val="0"/>
        <w:autoSpaceDN w:val="0"/>
        <w:adjustRightInd w:val="0"/>
        <w:spacing w:after="0" w:line="2" w:lineRule="exact"/>
        <w:rPr>
          <w:rFonts w:ascii="Arial" w:hAnsi="Arial" w:cs="Arial"/>
          <w:sz w:val="24"/>
          <w:szCs w:val="24"/>
        </w:rPr>
      </w:pPr>
    </w:p>
    <w:p w:rsidR="00084155" w:rsidRDefault="00084155">
      <w:pPr>
        <w:widowControl w:val="0"/>
        <w:numPr>
          <w:ilvl w:val="0"/>
          <w:numId w:val="16"/>
        </w:numPr>
        <w:overflowPunct w:val="0"/>
        <w:autoSpaceDE w:val="0"/>
        <w:autoSpaceDN w:val="0"/>
        <w:adjustRightInd w:val="0"/>
        <w:spacing w:after="0" w:line="238" w:lineRule="auto"/>
        <w:ind w:right="440" w:hanging="357"/>
        <w:jc w:val="both"/>
        <w:rPr>
          <w:rFonts w:ascii="Arial" w:hAnsi="Arial" w:cs="Arial"/>
          <w:sz w:val="24"/>
          <w:szCs w:val="24"/>
        </w:rPr>
      </w:pPr>
      <w:r>
        <w:rPr>
          <w:rFonts w:ascii="Verdana" w:hAnsi="Verdana" w:cs="Verdana"/>
          <w:sz w:val="24"/>
          <w:szCs w:val="24"/>
        </w:rPr>
        <w:t xml:space="preserve">да се обезбеди комуникација са Покрајинским и Националним актерима како би се ефикасније реализовала ромска политика </w:t>
      </w:r>
    </w:p>
    <w:p w:rsidR="00084155" w:rsidRDefault="00084155">
      <w:pPr>
        <w:widowControl w:val="0"/>
        <w:autoSpaceDE w:val="0"/>
        <w:autoSpaceDN w:val="0"/>
        <w:adjustRightInd w:val="0"/>
        <w:spacing w:after="0" w:line="1" w:lineRule="exact"/>
        <w:rPr>
          <w:rFonts w:ascii="Arial" w:hAnsi="Arial" w:cs="Arial"/>
          <w:sz w:val="24"/>
          <w:szCs w:val="24"/>
        </w:rPr>
      </w:pPr>
    </w:p>
    <w:p w:rsidR="00B123C8" w:rsidRPr="00B123C8" w:rsidRDefault="00084155" w:rsidP="00B123C8">
      <w:pPr>
        <w:widowControl w:val="0"/>
        <w:numPr>
          <w:ilvl w:val="0"/>
          <w:numId w:val="16"/>
        </w:numPr>
        <w:overflowPunct w:val="0"/>
        <w:autoSpaceDE w:val="0"/>
        <w:autoSpaceDN w:val="0"/>
        <w:adjustRightInd w:val="0"/>
        <w:spacing w:after="0" w:line="239" w:lineRule="auto"/>
        <w:ind w:hanging="357"/>
        <w:jc w:val="both"/>
        <w:rPr>
          <w:rFonts w:ascii="Arial" w:hAnsi="Arial" w:cs="Arial"/>
          <w:sz w:val="24"/>
          <w:szCs w:val="24"/>
        </w:rPr>
      </w:pPr>
      <w:r>
        <w:rPr>
          <w:rFonts w:ascii="Verdana" w:hAnsi="Verdana" w:cs="Verdana"/>
          <w:sz w:val="24"/>
          <w:szCs w:val="24"/>
        </w:rPr>
        <w:t xml:space="preserve">да се ефикасно и ефективно користе сви расположиви ресурси </w:t>
      </w:r>
    </w:p>
    <w:p w:rsidR="00084155" w:rsidRPr="00B123C8" w:rsidRDefault="00084155" w:rsidP="00B123C8">
      <w:pPr>
        <w:widowControl w:val="0"/>
        <w:numPr>
          <w:ilvl w:val="0"/>
          <w:numId w:val="16"/>
        </w:numPr>
        <w:overflowPunct w:val="0"/>
        <w:autoSpaceDE w:val="0"/>
        <w:autoSpaceDN w:val="0"/>
        <w:adjustRightInd w:val="0"/>
        <w:spacing w:after="0" w:line="239" w:lineRule="auto"/>
        <w:ind w:hanging="357"/>
        <w:jc w:val="both"/>
        <w:rPr>
          <w:rFonts w:ascii="Arial" w:hAnsi="Arial" w:cs="Arial"/>
          <w:sz w:val="24"/>
          <w:szCs w:val="24"/>
        </w:rPr>
      </w:pPr>
      <w:r w:rsidRPr="00B123C8">
        <w:rPr>
          <w:rFonts w:ascii="Verdana" w:hAnsi="Verdana" w:cs="Verdana"/>
          <w:sz w:val="24"/>
          <w:szCs w:val="24"/>
        </w:rPr>
        <w:t xml:space="preserve">да општина </w:t>
      </w:r>
      <w:r w:rsidR="00B123C8" w:rsidRPr="00B123C8">
        <w:rPr>
          <w:rFonts w:ascii="Verdana" w:hAnsi="Verdana" w:cs="Verdana"/>
          <w:sz w:val="24"/>
          <w:szCs w:val="24"/>
        </w:rPr>
        <w:t>Сремски Карловци</w:t>
      </w:r>
      <w:r w:rsidRPr="00B123C8">
        <w:rPr>
          <w:rFonts w:ascii="Verdana" w:hAnsi="Verdana" w:cs="Verdana"/>
          <w:sz w:val="24"/>
          <w:szCs w:val="24"/>
        </w:rPr>
        <w:t xml:space="preserve"> адекватно повеже актуелне процесе и направи значајне везе са другим релевентним локалним стратешким документима као што су:</w:t>
      </w:r>
    </w:p>
    <w:p w:rsidR="00084155" w:rsidRDefault="00084155">
      <w:pPr>
        <w:widowControl w:val="0"/>
        <w:autoSpaceDE w:val="0"/>
        <w:autoSpaceDN w:val="0"/>
        <w:adjustRightInd w:val="0"/>
        <w:spacing w:after="0" w:line="294" w:lineRule="exact"/>
        <w:rPr>
          <w:rFonts w:ascii="Times New Roman" w:hAnsi="Times New Roman" w:cs="Times New Roman"/>
          <w:sz w:val="24"/>
          <w:szCs w:val="24"/>
        </w:rPr>
      </w:pPr>
    </w:p>
    <w:p w:rsidR="00084155" w:rsidRDefault="00084155">
      <w:pPr>
        <w:widowControl w:val="0"/>
        <w:numPr>
          <w:ilvl w:val="0"/>
          <w:numId w:val="17"/>
        </w:numPr>
        <w:overflowPunct w:val="0"/>
        <w:autoSpaceDE w:val="0"/>
        <w:autoSpaceDN w:val="0"/>
        <w:adjustRightInd w:val="0"/>
        <w:spacing w:after="0" w:line="240" w:lineRule="auto"/>
        <w:ind w:hanging="357"/>
        <w:jc w:val="both"/>
        <w:rPr>
          <w:rFonts w:ascii="Verdana" w:hAnsi="Verdana" w:cs="Verdana"/>
          <w:sz w:val="24"/>
          <w:szCs w:val="24"/>
        </w:rPr>
      </w:pPr>
      <w:r>
        <w:rPr>
          <w:rFonts w:ascii="Verdana" w:hAnsi="Verdana" w:cs="Verdana"/>
          <w:sz w:val="24"/>
          <w:szCs w:val="24"/>
        </w:rPr>
        <w:t xml:space="preserve">Стратегија развоја општине </w:t>
      </w:r>
      <w:r w:rsidR="00B123C8">
        <w:rPr>
          <w:rFonts w:ascii="Verdana" w:hAnsi="Verdana" w:cs="Verdana"/>
          <w:sz w:val="24"/>
          <w:szCs w:val="24"/>
        </w:rPr>
        <w:t>Сремски Карловци 2010. – 2020.</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25"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type w:val="continuous"/>
          <w:pgSz w:w="16840" w:h="11904" w:orient="landscape"/>
          <w:pgMar w:top="1011" w:right="960" w:bottom="511" w:left="960" w:header="720" w:footer="720" w:gutter="0"/>
          <w:cols w:space="720" w:equalWidth="0">
            <w:col w:w="14920"/>
          </w:cols>
          <w:noEndnote/>
        </w:sectPr>
      </w:pPr>
    </w:p>
    <w:p w:rsidR="00B123C8" w:rsidRDefault="00084155" w:rsidP="00B123C8">
      <w:pPr>
        <w:widowControl w:val="0"/>
        <w:autoSpaceDE w:val="0"/>
        <w:autoSpaceDN w:val="0"/>
        <w:adjustRightInd w:val="0"/>
        <w:spacing w:after="0" w:line="240" w:lineRule="auto"/>
        <w:jc w:val="center"/>
        <w:rPr>
          <w:rFonts w:ascii="Arial" w:hAnsi="Arial" w:cs="Arial"/>
          <w:b/>
          <w:bCs/>
          <w:color w:val="000000"/>
          <w:sz w:val="28"/>
          <w:szCs w:val="28"/>
        </w:rPr>
      </w:pPr>
      <w:bookmarkStart w:id="20" w:name="page33"/>
      <w:bookmarkEnd w:id="20"/>
      <w:r>
        <w:rPr>
          <w:rFonts w:ascii="Arial" w:hAnsi="Arial" w:cs="Arial"/>
          <w:b/>
          <w:bCs/>
          <w:color w:val="000000"/>
          <w:sz w:val="28"/>
          <w:szCs w:val="28"/>
        </w:rPr>
        <w:t>Локални акциони план за побољшање положаја Рома у општини</w:t>
      </w:r>
    </w:p>
    <w:p w:rsidR="00084155" w:rsidRDefault="00B123C8" w:rsidP="00B123C8">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color w:val="000000"/>
          <w:sz w:val="28"/>
          <w:szCs w:val="28"/>
        </w:rPr>
        <w:t>Сремски Карловци 2015. - 2020</w:t>
      </w:r>
      <w:r w:rsidR="00084155">
        <w:rPr>
          <w:rFonts w:ascii="Arial" w:hAnsi="Arial" w:cs="Arial"/>
          <w:b/>
          <w:bCs/>
          <w:color w:val="000000"/>
          <w:sz w:val="28"/>
          <w:szCs w:val="28"/>
        </w:rPr>
        <w:t>. године.</w:t>
      </w:r>
    </w:p>
    <w:p w:rsidR="00084155" w:rsidRDefault="00E505DE">
      <w:pPr>
        <w:widowControl w:val="0"/>
        <w:autoSpaceDE w:val="0"/>
        <w:autoSpaceDN w:val="0"/>
        <w:adjustRightInd w:val="0"/>
        <w:spacing w:after="0" w:line="240" w:lineRule="auto"/>
        <w:rPr>
          <w:rFonts w:ascii="Times New Roman" w:hAnsi="Times New Roman" w:cs="Times New Roman"/>
          <w:sz w:val="24"/>
          <w:szCs w:val="24"/>
        </w:rPr>
        <w:sectPr w:rsidR="00084155">
          <w:pgSz w:w="16840" w:h="11904" w:orient="landscape"/>
          <w:pgMar w:top="1011" w:right="2000" w:bottom="511" w:left="2000" w:header="720" w:footer="720" w:gutter="0"/>
          <w:cols w:space="720" w:equalWidth="0">
            <w:col w:w="12840"/>
          </w:cols>
          <w:noEndnote/>
        </w:sectPr>
      </w:pPr>
      <w:r>
        <w:rPr>
          <w:noProof/>
          <w:lang w:val="en-US" w:eastAsia="en-US"/>
        </w:rPr>
        <mc:AlternateContent>
          <mc:Choice Requires="wps">
            <w:drawing>
              <wp:anchor distT="4294967295" distB="4294967295" distL="114300" distR="114300" simplePos="0" relativeHeight="251737088" behindDoc="1" locked="0" layoutInCell="0" allowOverlap="1">
                <wp:simplePos x="0" y="0"/>
                <wp:positionH relativeFrom="column">
                  <wp:posOffset>-676910</wp:posOffset>
                </wp:positionH>
                <wp:positionV relativeFrom="paragraph">
                  <wp:posOffset>62229</wp:posOffset>
                </wp:positionV>
                <wp:extent cx="9506585" cy="0"/>
                <wp:effectExtent l="0" t="19050" r="18415" b="19050"/>
                <wp:wrapNone/>
                <wp:docPr id="6"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0658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579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3pt,4.9pt" to="695.2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d6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738112" behindDoc="1" locked="0" layoutInCell="0" allowOverlap="1">
                <wp:simplePos x="0" y="0"/>
                <wp:positionH relativeFrom="column">
                  <wp:posOffset>-676910</wp:posOffset>
                </wp:positionH>
                <wp:positionV relativeFrom="paragraph">
                  <wp:posOffset>29209</wp:posOffset>
                </wp:positionV>
                <wp:extent cx="9506585" cy="0"/>
                <wp:effectExtent l="0" t="0" r="18415" b="19050"/>
                <wp:wrapNone/>
                <wp:docPr id="5"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0658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3pt,2.3pt" to="695.2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2"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sz w:val="28"/>
          <w:szCs w:val="28"/>
        </w:rPr>
        <w:t>МЕХАНИЗАМ СПРОВОЂЕЊА СТРАТЕГИЈЕ</w:t>
      </w:r>
    </w:p>
    <w:p w:rsidR="00084155" w:rsidRDefault="00084155">
      <w:pPr>
        <w:widowControl w:val="0"/>
        <w:autoSpaceDE w:val="0"/>
        <w:autoSpaceDN w:val="0"/>
        <w:adjustRightInd w:val="0"/>
        <w:spacing w:after="0" w:line="341"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u w:val="single"/>
        </w:rPr>
        <w:t>Имплементација ЛАП-а за Роме</w:t>
      </w:r>
    </w:p>
    <w:p w:rsidR="00084155" w:rsidRDefault="00084155">
      <w:pPr>
        <w:widowControl w:val="0"/>
        <w:autoSpaceDE w:val="0"/>
        <w:autoSpaceDN w:val="0"/>
        <w:adjustRightInd w:val="0"/>
        <w:spacing w:after="0" w:line="295" w:lineRule="exact"/>
        <w:rPr>
          <w:rFonts w:ascii="Times New Roman" w:hAnsi="Times New Roman" w:cs="Times New Roman"/>
          <w:sz w:val="24"/>
          <w:szCs w:val="24"/>
        </w:rPr>
      </w:pPr>
    </w:p>
    <w:p w:rsidR="00084155" w:rsidRDefault="00084155" w:rsidP="00B123C8">
      <w:pPr>
        <w:widowControl w:val="0"/>
        <w:overflowPunct w:val="0"/>
        <w:autoSpaceDE w:val="0"/>
        <w:autoSpaceDN w:val="0"/>
        <w:adjustRightInd w:val="0"/>
        <w:spacing w:after="0" w:line="239" w:lineRule="auto"/>
        <w:ind w:right="200" w:firstLine="720"/>
        <w:jc w:val="both"/>
        <w:rPr>
          <w:rFonts w:ascii="Times New Roman" w:hAnsi="Times New Roman" w:cs="Times New Roman"/>
          <w:sz w:val="24"/>
          <w:szCs w:val="24"/>
        </w:rPr>
      </w:pPr>
      <w:r>
        <w:rPr>
          <w:rFonts w:ascii="Verdana" w:hAnsi="Verdana" w:cs="Verdana"/>
          <w:sz w:val="24"/>
          <w:szCs w:val="24"/>
        </w:rPr>
        <w:t>Конкретне акције предвиђене Локалним акционим планом за Роме током 201</w:t>
      </w:r>
      <w:r w:rsidR="00B123C8">
        <w:rPr>
          <w:rFonts w:ascii="Verdana" w:hAnsi="Verdana" w:cs="Verdana"/>
          <w:sz w:val="24"/>
          <w:szCs w:val="24"/>
        </w:rPr>
        <w:t>5.године ће имплементирати</w:t>
      </w:r>
      <w:r>
        <w:rPr>
          <w:rFonts w:ascii="Verdana" w:hAnsi="Verdana" w:cs="Verdana"/>
          <w:sz w:val="24"/>
          <w:szCs w:val="24"/>
        </w:rPr>
        <w:t>институције,организације и установе које се бави Ромима на локалу.</w:t>
      </w:r>
    </w:p>
    <w:p w:rsidR="00084155" w:rsidRDefault="00084155" w:rsidP="00B123C8">
      <w:pPr>
        <w:widowControl w:val="0"/>
        <w:autoSpaceDE w:val="0"/>
        <w:autoSpaceDN w:val="0"/>
        <w:adjustRightInd w:val="0"/>
        <w:spacing w:after="0" w:line="3" w:lineRule="exact"/>
        <w:jc w:val="both"/>
        <w:rPr>
          <w:rFonts w:ascii="Times New Roman" w:hAnsi="Times New Roman" w:cs="Times New Roman"/>
          <w:sz w:val="24"/>
          <w:szCs w:val="24"/>
        </w:rPr>
      </w:pPr>
    </w:p>
    <w:p w:rsidR="00084155" w:rsidRDefault="00084155" w:rsidP="00B123C8">
      <w:pPr>
        <w:widowControl w:val="0"/>
        <w:overflowPunct w:val="0"/>
        <w:autoSpaceDE w:val="0"/>
        <w:autoSpaceDN w:val="0"/>
        <w:adjustRightInd w:val="0"/>
        <w:spacing w:after="0" w:line="239" w:lineRule="auto"/>
        <w:ind w:right="440" w:firstLine="720"/>
        <w:jc w:val="both"/>
        <w:rPr>
          <w:rFonts w:ascii="Times New Roman" w:hAnsi="Times New Roman" w:cs="Times New Roman"/>
          <w:sz w:val="24"/>
          <w:szCs w:val="24"/>
        </w:rPr>
      </w:pPr>
      <w:r>
        <w:rPr>
          <w:rFonts w:ascii="Verdana" w:hAnsi="Verdana" w:cs="Verdana"/>
          <w:sz w:val="24"/>
          <w:szCs w:val="24"/>
        </w:rPr>
        <w:t>Главни ак</w:t>
      </w:r>
      <w:r w:rsidR="00FB7CF7">
        <w:rPr>
          <w:rFonts w:ascii="Verdana" w:hAnsi="Verdana" w:cs="Verdana"/>
          <w:sz w:val="24"/>
          <w:szCs w:val="24"/>
        </w:rPr>
        <w:t>тер у спровођењу</w:t>
      </w:r>
      <w:r>
        <w:rPr>
          <w:rFonts w:ascii="Verdana" w:hAnsi="Verdana" w:cs="Verdana"/>
          <w:sz w:val="24"/>
          <w:szCs w:val="24"/>
        </w:rPr>
        <w:t>Локалног акционог плана за Роме,јесте</w:t>
      </w:r>
      <w:r w:rsidR="00B123C8">
        <w:rPr>
          <w:rFonts w:ascii="Verdana" w:hAnsi="Verdana" w:cs="Verdana"/>
          <w:sz w:val="24"/>
          <w:szCs w:val="24"/>
        </w:rPr>
        <w:t>локална самоуправа</w:t>
      </w:r>
      <w:r>
        <w:rPr>
          <w:rFonts w:ascii="Verdana" w:hAnsi="Verdana" w:cs="Verdana"/>
          <w:sz w:val="24"/>
          <w:szCs w:val="24"/>
        </w:rPr>
        <w:t xml:space="preserve">.Локални координатор </w:t>
      </w:r>
      <w:r w:rsidR="00B123C8">
        <w:rPr>
          <w:rFonts w:ascii="Verdana" w:hAnsi="Verdana" w:cs="Verdana"/>
          <w:sz w:val="24"/>
          <w:szCs w:val="24"/>
        </w:rPr>
        <w:t>за спровођење овог акционог плана је Канцеларијаза локални економ</w:t>
      </w:r>
      <w:r w:rsidR="00FB7CF7">
        <w:rPr>
          <w:rFonts w:ascii="Verdana" w:hAnsi="Verdana" w:cs="Verdana"/>
          <w:sz w:val="24"/>
          <w:szCs w:val="24"/>
        </w:rPr>
        <w:t>с</w:t>
      </w:r>
      <w:r w:rsidR="00B123C8">
        <w:rPr>
          <w:rFonts w:ascii="Verdana" w:hAnsi="Verdana" w:cs="Verdana"/>
          <w:sz w:val="24"/>
          <w:szCs w:val="24"/>
        </w:rPr>
        <w:t>ки развој, надлежни</w:t>
      </w:r>
      <w:r>
        <w:rPr>
          <w:rFonts w:ascii="Verdana" w:hAnsi="Verdana" w:cs="Verdana"/>
          <w:sz w:val="24"/>
          <w:szCs w:val="24"/>
        </w:rPr>
        <w:t xml:space="preserve"> из локалне самоуправе</w:t>
      </w:r>
      <w:r w:rsidR="00B123C8">
        <w:rPr>
          <w:rFonts w:ascii="Verdana" w:hAnsi="Verdana" w:cs="Verdana"/>
          <w:sz w:val="24"/>
          <w:szCs w:val="24"/>
        </w:rPr>
        <w:t xml:space="preserve"> и сви остали учесници. Овај процес имплементације</w:t>
      </w:r>
      <w:r>
        <w:rPr>
          <w:rFonts w:ascii="Verdana" w:hAnsi="Verdana" w:cs="Verdana"/>
          <w:sz w:val="24"/>
          <w:szCs w:val="24"/>
        </w:rPr>
        <w:t xml:space="preserve"> првенствено треба да буде партнерски резултат сталног консултативног процеса међу свим заинтересованим друштвеним чиниоцима.</w:t>
      </w:r>
    </w:p>
    <w:p w:rsidR="00084155" w:rsidRDefault="00084155" w:rsidP="00B123C8">
      <w:pPr>
        <w:widowControl w:val="0"/>
        <w:autoSpaceDE w:val="0"/>
        <w:autoSpaceDN w:val="0"/>
        <w:adjustRightInd w:val="0"/>
        <w:spacing w:after="0" w:line="5" w:lineRule="exact"/>
        <w:jc w:val="both"/>
        <w:rPr>
          <w:rFonts w:ascii="Times New Roman" w:hAnsi="Times New Roman" w:cs="Times New Roman"/>
          <w:sz w:val="24"/>
          <w:szCs w:val="24"/>
        </w:rPr>
      </w:pPr>
    </w:p>
    <w:p w:rsidR="00084155" w:rsidRDefault="00B123C8" w:rsidP="00B123C8">
      <w:pPr>
        <w:widowControl w:val="0"/>
        <w:overflowPunct w:val="0"/>
        <w:autoSpaceDE w:val="0"/>
        <w:autoSpaceDN w:val="0"/>
        <w:adjustRightInd w:val="0"/>
        <w:spacing w:after="0" w:line="239" w:lineRule="auto"/>
        <w:ind w:right="640"/>
        <w:jc w:val="both"/>
        <w:rPr>
          <w:rFonts w:ascii="Times New Roman" w:hAnsi="Times New Roman" w:cs="Times New Roman"/>
          <w:sz w:val="24"/>
          <w:szCs w:val="24"/>
        </w:rPr>
      </w:pPr>
      <w:r>
        <w:rPr>
          <w:rFonts w:ascii="Verdana" w:hAnsi="Verdana" w:cs="Verdana"/>
          <w:sz w:val="24"/>
          <w:szCs w:val="24"/>
        </w:rPr>
        <w:tab/>
      </w:r>
      <w:r w:rsidR="00084155">
        <w:rPr>
          <w:rFonts w:ascii="Verdana" w:hAnsi="Verdana" w:cs="Verdana"/>
          <w:sz w:val="24"/>
          <w:szCs w:val="24"/>
        </w:rPr>
        <w:t xml:space="preserve">Остали кључни актери подразумевају пре свега институције,организације и установе које спроводе програме за Роме,а уз подршку и релевантних владиних и невладиних институција и организација са </w:t>
      </w:r>
      <w:r>
        <w:rPr>
          <w:rFonts w:ascii="Verdana" w:hAnsi="Verdana" w:cs="Verdana"/>
          <w:sz w:val="24"/>
          <w:szCs w:val="24"/>
        </w:rPr>
        <w:t xml:space="preserve">покрајинског и </w:t>
      </w:r>
      <w:r w:rsidR="00084155">
        <w:rPr>
          <w:rFonts w:ascii="Verdana" w:hAnsi="Verdana" w:cs="Verdana"/>
          <w:sz w:val="24"/>
          <w:szCs w:val="24"/>
        </w:rPr>
        <w:t>републичког нивоа.</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Pr="00190D16"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60"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pPr>
      <w:r>
        <w:rPr>
          <w:rFonts w:ascii="Verdana" w:hAnsi="Verdana" w:cs="Verdana"/>
          <w:b/>
          <w:bCs/>
          <w:sz w:val="24"/>
          <w:szCs w:val="24"/>
          <w:u w:val="single"/>
        </w:rPr>
        <w:t>Обезбеђивање средстава за спровођење ЛАП-а за Роме</w:t>
      </w:r>
    </w:p>
    <w:p w:rsidR="00084155" w:rsidRDefault="00084155">
      <w:pPr>
        <w:widowControl w:val="0"/>
        <w:autoSpaceDE w:val="0"/>
        <w:autoSpaceDN w:val="0"/>
        <w:adjustRightInd w:val="0"/>
        <w:spacing w:after="0" w:line="292" w:lineRule="exact"/>
        <w:rPr>
          <w:rFonts w:ascii="Times New Roman" w:hAnsi="Times New Roman" w:cs="Times New Roman"/>
          <w:sz w:val="24"/>
          <w:szCs w:val="24"/>
        </w:rPr>
      </w:pPr>
    </w:p>
    <w:p w:rsidR="00084155" w:rsidRDefault="00084155">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Verdana" w:hAnsi="Verdana" w:cs="Verdana"/>
          <w:sz w:val="24"/>
          <w:szCs w:val="24"/>
        </w:rPr>
        <w:t xml:space="preserve">У ситуацији рестриктивних буџета локалних самоуправа,тешко је проценити спроводљивост предложених мера </w:t>
      </w:r>
    </w:p>
    <w:p w:rsidR="00084155" w:rsidRDefault="00084155">
      <w:pPr>
        <w:widowControl w:val="0"/>
        <w:numPr>
          <w:ilvl w:val="0"/>
          <w:numId w:val="18"/>
        </w:numPr>
        <w:tabs>
          <w:tab w:val="clear" w:pos="720"/>
          <w:tab w:val="num" w:pos="240"/>
        </w:tabs>
        <w:overflowPunct w:val="0"/>
        <w:autoSpaceDE w:val="0"/>
        <w:autoSpaceDN w:val="0"/>
        <w:adjustRightInd w:val="0"/>
        <w:spacing w:after="0" w:line="239" w:lineRule="auto"/>
        <w:ind w:left="240" w:hanging="237"/>
        <w:jc w:val="both"/>
        <w:rPr>
          <w:rFonts w:ascii="Verdana" w:hAnsi="Verdana" w:cs="Verdana"/>
          <w:sz w:val="24"/>
          <w:szCs w:val="24"/>
        </w:rPr>
      </w:pPr>
      <w:r>
        <w:rPr>
          <w:rFonts w:ascii="Verdana" w:hAnsi="Verdana" w:cs="Verdana"/>
          <w:sz w:val="24"/>
          <w:szCs w:val="24"/>
        </w:rPr>
        <w:t xml:space="preserve">активности.Имплементатори ЛАП-а за Роме ће предвиђене активности реализовати средствима: </w:t>
      </w:r>
    </w:p>
    <w:p w:rsidR="00084155" w:rsidRDefault="00084155">
      <w:pPr>
        <w:widowControl w:val="0"/>
        <w:autoSpaceDE w:val="0"/>
        <w:autoSpaceDN w:val="0"/>
        <w:adjustRightInd w:val="0"/>
        <w:spacing w:after="0" w:line="292" w:lineRule="exact"/>
        <w:rPr>
          <w:rFonts w:ascii="Verdana" w:hAnsi="Verdana" w:cs="Verdana"/>
          <w:sz w:val="24"/>
          <w:szCs w:val="24"/>
        </w:rPr>
      </w:pPr>
    </w:p>
    <w:p w:rsidR="00084155" w:rsidRDefault="00EB16BC">
      <w:pPr>
        <w:widowControl w:val="0"/>
        <w:numPr>
          <w:ilvl w:val="1"/>
          <w:numId w:val="18"/>
        </w:numPr>
        <w:tabs>
          <w:tab w:val="clear" w:pos="1440"/>
          <w:tab w:val="num" w:pos="720"/>
        </w:tabs>
        <w:overflowPunct w:val="0"/>
        <w:autoSpaceDE w:val="0"/>
        <w:autoSpaceDN w:val="0"/>
        <w:adjustRightInd w:val="0"/>
        <w:spacing w:after="0" w:line="240" w:lineRule="auto"/>
        <w:ind w:left="720" w:hanging="357"/>
        <w:jc w:val="both"/>
        <w:rPr>
          <w:rFonts w:ascii="Arial" w:hAnsi="Arial" w:cs="Arial"/>
          <w:sz w:val="24"/>
          <w:szCs w:val="24"/>
        </w:rPr>
      </w:pPr>
      <w:r>
        <w:rPr>
          <w:rFonts w:ascii="Verdana" w:hAnsi="Verdana" w:cs="Verdana"/>
          <w:sz w:val="24"/>
          <w:szCs w:val="24"/>
        </w:rPr>
        <w:t>Буџета општине Сремски Карловци</w:t>
      </w:r>
    </w:p>
    <w:p w:rsidR="00084155" w:rsidRDefault="00084155">
      <w:pPr>
        <w:widowControl w:val="0"/>
        <w:autoSpaceDE w:val="0"/>
        <w:autoSpaceDN w:val="0"/>
        <w:adjustRightInd w:val="0"/>
        <w:spacing w:after="0" w:line="2" w:lineRule="exact"/>
        <w:rPr>
          <w:rFonts w:ascii="Arial" w:hAnsi="Arial" w:cs="Arial"/>
          <w:sz w:val="24"/>
          <w:szCs w:val="24"/>
        </w:rPr>
      </w:pPr>
    </w:p>
    <w:p w:rsidR="00084155" w:rsidRDefault="00084155">
      <w:pPr>
        <w:widowControl w:val="0"/>
        <w:numPr>
          <w:ilvl w:val="1"/>
          <w:numId w:val="18"/>
        </w:numPr>
        <w:tabs>
          <w:tab w:val="clear" w:pos="1440"/>
          <w:tab w:val="num" w:pos="720"/>
        </w:tabs>
        <w:overflowPunct w:val="0"/>
        <w:autoSpaceDE w:val="0"/>
        <w:autoSpaceDN w:val="0"/>
        <w:adjustRightInd w:val="0"/>
        <w:spacing w:after="0" w:line="237" w:lineRule="auto"/>
        <w:ind w:left="720" w:hanging="357"/>
        <w:jc w:val="both"/>
        <w:rPr>
          <w:rFonts w:ascii="Arial" w:hAnsi="Arial" w:cs="Arial"/>
          <w:sz w:val="24"/>
          <w:szCs w:val="24"/>
        </w:rPr>
      </w:pPr>
      <w:r>
        <w:rPr>
          <w:rFonts w:ascii="Verdana" w:hAnsi="Verdana" w:cs="Verdana"/>
          <w:sz w:val="24"/>
          <w:szCs w:val="24"/>
        </w:rPr>
        <w:t xml:space="preserve">Министарствима </w:t>
      </w:r>
    </w:p>
    <w:p w:rsidR="00084155" w:rsidRDefault="00084155">
      <w:pPr>
        <w:widowControl w:val="0"/>
        <w:autoSpaceDE w:val="0"/>
        <w:autoSpaceDN w:val="0"/>
        <w:adjustRightInd w:val="0"/>
        <w:spacing w:after="0" w:line="3" w:lineRule="exact"/>
        <w:rPr>
          <w:rFonts w:ascii="Arial" w:hAnsi="Arial" w:cs="Arial"/>
          <w:sz w:val="24"/>
          <w:szCs w:val="24"/>
        </w:rPr>
      </w:pPr>
    </w:p>
    <w:p w:rsidR="00084155" w:rsidRDefault="00084155">
      <w:pPr>
        <w:widowControl w:val="0"/>
        <w:numPr>
          <w:ilvl w:val="1"/>
          <w:numId w:val="18"/>
        </w:numPr>
        <w:tabs>
          <w:tab w:val="clear" w:pos="1440"/>
          <w:tab w:val="num" w:pos="720"/>
        </w:tabs>
        <w:overflowPunct w:val="0"/>
        <w:autoSpaceDE w:val="0"/>
        <w:autoSpaceDN w:val="0"/>
        <w:adjustRightInd w:val="0"/>
        <w:spacing w:after="0" w:line="237" w:lineRule="auto"/>
        <w:ind w:left="720" w:hanging="357"/>
        <w:jc w:val="both"/>
        <w:rPr>
          <w:rFonts w:ascii="Arial" w:hAnsi="Arial" w:cs="Arial"/>
          <w:sz w:val="24"/>
          <w:szCs w:val="24"/>
        </w:rPr>
      </w:pPr>
      <w:r>
        <w:rPr>
          <w:rFonts w:ascii="Verdana" w:hAnsi="Verdana" w:cs="Verdana"/>
          <w:sz w:val="24"/>
          <w:szCs w:val="24"/>
        </w:rPr>
        <w:t xml:space="preserve">Покрајинског секретаријата </w:t>
      </w:r>
    </w:p>
    <w:p w:rsidR="00084155" w:rsidRDefault="00084155">
      <w:pPr>
        <w:widowControl w:val="0"/>
        <w:autoSpaceDE w:val="0"/>
        <w:autoSpaceDN w:val="0"/>
        <w:adjustRightInd w:val="0"/>
        <w:spacing w:after="0" w:line="3" w:lineRule="exact"/>
        <w:rPr>
          <w:rFonts w:ascii="Arial" w:hAnsi="Arial" w:cs="Arial"/>
          <w:sz w:val="24"/>
          <w:szCs w:val="24"/>
        </w:rPr>
      </w:pPr>
    </w:p>
    <w:p w:rsidR="00084155" w:rsidRDefault="00084155">
      <w:pPr>
        <w:widowControl w:val="0"/>
        <w:numPr>
          <w:ilvl w:val="1"/>
          <w:numId w:val="18"/>
        </w:numPr>
        <w:tabs>
          <w:tab w:val="clear" w:pos="1440"/>
          <w:tab w:val="num" w:pos="720"/>
        </w:tabs>
        <w:overflowPunct w:val="0"/>
        <w:autoSpaceDE w:val="0"/>
        <w:autoSpaceDN w:val="0"/>
        <w:adjustRightInd w:val="0"/>
        <w:spacing w:after="0" w:line="237" w:lineRule="auto"/>
        <w:ind w:left="720" w:hanging="357"/>
        <w:jc w:val="both"/>
        <w:rPr>
          <w:rFonts w:ascii="Arial" w:hAnsi="Arial" w:cs="Arial"/>
          <w:sz w:val="24"/>
          <w:szCs w:val="24"/>
        </w:rPr>
      </w:pPr>
      <w:r>
        <w:rPr>
          <w:rFonts w:ascii="Verdana" w:hAnsi="Verdana" w:cs="Verdana"/>
          <w:sz w:val="24"/>
          <w:szCs w:val="24"/>
        </w:rPr>
        <w:t xml:space="preserve">Домаћих и страних донатора </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74" w:lineRule="exact"/>
        <w:rPr>
          <w:rFonts w:ascii="Times New Roman" w:hAnsi="Times New Roman" w:cs="Times New Roman"/>
          <w:sz w:val="24"/>
          <w:szCs w:val="24"/>
        </w:rPr>
      </w:pPr>
    </w:p>
    <w:p w:rsidR="00084155" w:rsidRDefault="00084155">
      <w:pPr>
        <w:widowControl w:val="0"/>
        <w:autoSpaceDE w:val="0"/>
        <w:autoSpaceDN w:val="0"/>
        <w:adjustRightInd w:val="0"/>
        <w:spacing w:after="0" w:line="240" w:lineRule="auto"/>
        <w:rPr>
          <w:rFonts w:ascii="Times New Roman" w:hAnsi="Times New Roman" w:cs="Times New Roman"/>
          <w:sz w:val="24"/>
          <w:szCs w:val="24"/>
        </w:rPr>
        <w:sectPr w:rsidR="00084155">
          <w:type w:val="continuous"/>
          <w:pgSz w:w="16840" w:h="11904" w:orient="landscape"/>
          <w:pgMar w:top="1011" w:right="960" w:bottom="511" w:left="960" w:header="720" w:footer="720" w:gutter="0"/>
          <w:cols w:space="720" w:equalWidth="0">
            <w:col w:w="14920"/>
          </w:cols>
          <w:noEndnote/>
        </w:sectPr>
      </w:pPr>
    </w:p>
    <w:p w:rsidR="00EB16BC" w:rsidRDefault="00EB16BC" w:rsidP="00EB16BC">
      <w:pPr>
        <w:widowControl w:val="0"/>
        <w:autoSpaceDE w:val="0"/>
        <w:autoSpaceDN w:val="0"/>
        <w:adjustRightInd w:val="0"/>
        <w:spacing w:after="0" w:line="240" w:lineRule="auto"/>
        <w:jc w:val="center"/>
        <w:rPr>
          <w:rFonts w:ascii="Arial" w:hAnsi="Arial" w:cs="Arial"/>
          <w:b/>
          <w:bCs/>
          <w:color w:val="000000"/>
          <w:sz w:val="28"/>
          <w:szCs w:val="28"/>
        </w:rPr>
      </w:pPr>
      <w:bookmarkStart w:id="21" w:name="page34"/>
      <w:bookmarkEnd w:id="21"/>
      <w:r>
        <w:rPr>
          <w:rFonts w:ascii="Arial" w:hAnsi="Arial" w:cs="Arial"/>
          <w:b/>
          <w:bCs/>
          <w:color w:val="000000"/>
          <w:sz w:val="28"/>
          <w:szCs w:val="28"/>
        </w:rPr>
        <w:t>Локални акциони план за побољшање положаја Рома у општини</w:t>
      </w:r>
    </w:p>
    <w:p w:rsidR="00EB16BC" w:rsidRDefault="00EB16BC" w:rsidP="00EB16BC">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color w:val="000000"/>
          <w:sz w:val="28"/>
          <w:szCs w:val="28"/>
        </w:rPr>
        <w:t>Сремски Карловци 2015. - 2020. године.</w:t>
      </w:r>
    </w:p>
    <w:p w:rsidR="00084155" w:rsidRDefault="00E505DE">
      <w:pPr>
        <w:widowControl w:val="0"/>
        <w:autoSpaceDE w:val="0"/>
        <w:autoSpaceDN w:val="0"/>
        <w:adjustRightInd w:val="0"/>
        <w:spacing w:after="0" w:line="240" w:lineRule="auto"/>
        <w:rPr>
          <w:rFonts w:ascii="Times New Roman" w:hAnsi="Times New Roman" w:cs="Times New Roman"/>
          <w:sz w:val="24"/>
          <w:szCs w:val="24"/>
        </w:rPr>
        <w:sectPr w:rsidR="00084155">
          <w:pgSz w:w="16840" w:h="11904" w:orient="landscape"/>
          <w:pgMar w:top="1011" w:right="2000" w:bottom="511" w:left="2000" w:header="720" w:footer="720" w:gutter="0"/>
          <w:cols w:space="720" w:equalWidth="0">
            <w:col w:w="12840"/>
          </w:cols>
          <w:noEndnote/>
        </w:sectPr>
      </w:pPr>
      <w:r>
        <w:rPr>
          <w:noProof/>
          <w:lang w:val="en-US" w:eastAsia="en-US"/>
        </w:rPr>
        <mc:AlternateContent>
          <mc:Choice Requires="wps">
            <w:drawing>
              <wp:anchor distT="4294967295" distB="4294967295" distL="114300" distR="114300" simplePos="0" relativeHeight="251739136" behindDoc="1" locked="0" layoutInCell="0" allowOverlap="1">
                <wp:simplePos x="0" y="0"/>
                <wp:positionH relativeFrom="column">
                  <wp:posOffset>-676910</wp:posOffset>
                </wp:positionH>
                <wp:positionV relativeFrom="paragraph">
                  <wp:posOffset>62229</wp:posOffset>
                </wp:positionV>
                <wp:extent cx="9506585" cy="0"/>
                <wp:effectExtent l="0" t="19050" r="18415" b="19050"/>
                <wp:wrapNone/>
                <wp:docPr id="4"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06585" cy="0"/>
                        </a:xfrm>
                        <a:prstGeom prst="line">
                          <a:avLst/>
                        </a:prstGeom>
                        <a:noFill/>
                        <a:ln w="38100">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3pt,4.9pt" to="695.2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" o:allowincell="f" strokecolor="#622423" strokeweight="3pt"/>
            </w:pict>
          </mc:Fallback>
        </mc:AlternateContent>
      </w:r>
      <w:r>
        <w:rPr>
          <w:noProof/>
          <w:lang w:val="en-US" w:eastAsia="en-US"/>
        </w:rPr>
        <mc:AlternateContent>
          <mc:Choice Requires="wps">
            <w:drawing>
              <wp:anchor distT="4294967295" distB="4294967295" distL="114300" distR="114300" simplePos="0" relativeHeight="251740160" behindDoc="1" locked="0" layoutInCell="0" allowOverlap="1">
                <wp:simplePos x="0" y="0"/>
                <wp:positionH relativeFrom="column">
                  <wp:posOffset>-676910</wp:posOffset>
                </wp:positionH>
                <wp:positionV relativeFrom="paragraph">
                  <wp:posOffset>29209</wp:posOffset>
                </wp:positionV>
                <wp:extent cx="9506585" cy="0"/>
                <wp:effectExtent l="0" t="0" r="18415" b="19050"/>
                <wp:wrapNone/>
                <wp:docPr id="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06585" cy="0"/>
                        </a:xfrm>
                        <a:prstGeom prst="line">
                          <a:avLst/>
                        </a:prstGeom>
                        <a:noFill/>
                        <a:ln w="9143">
                          <a:solidFill>
                            <a:srgbClr val="6224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3pt,2.3pt" to="695.2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8CfIAIAAEI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" o:allowincell="f" strokecolor="#622423" strokeweight=".25397mm"/>
            </w:pict>
          </mc:Fallback>
        </mc:AlternateConten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205" w:lineRule="exact"/>
        <w:rPr>
          <w:rFonts w:ascii="Times New Roman" w:hAnsi="Times New Roman" w:cs="Times New Roman"/>
          <w:sz w:val="24"/>
          <w:szCs w:val="24"/>
        </w:rPr>
      </w:pPr>
    </w:p>
    <w:p w:rsidR="00084155" w:rsidRDefault="00EB16BC">
      <w:pPr>
        <w:widowControl w:val="0"/>
        <w:overflowPunct w:val="0"/>
        <w:autoSpaceDE w:val="0"/>
        <w:autoSpaceDN w:val="0"/>
        <w:adjustRightInd w:val="0"/>
        <w:spacing w:after="0" w:line="239" w:lineRule="auto"/>
        <w:ind w:right="60"/>
        <w:rPr>
          <w:rFonts w:ascii="Times New Roman" w:hAnsi="Times New Roman" w:cs="Times New Roman"/>
          <w:sz w:val="24"/>
          <w:szCs w:val="24"/>
        </w:rPr>
      </w:pPr>
      <w:r>
        <w:rPr>
          <w:rFonts w:ascii="Verdana" w:hAnsi="Verdana" w:cs="Verdana"/>
          <w:sz w:val="24"/>
          <w:szCs w:val="24"/>
        </w:rPr>
        <w:t>ЛАП за Роме општине Сремски Карловци представља плански</w:t>
      </w:r>
      <w:r w:rsidR="00084155">
        <w:rPr>
          <w:rFonts w:ascii="Verdana" w:hAnsi="Verdana" w:cs="Verdana"/>
          <w:sz w:val="24"/>
          <w:szCs w:val="24"/>
        </w:rPr>
        <w:t xml:space="preserve">,али и стратешки званичан документ општине </w:t>
      </w:r>
      <w:r>
        <w:rPr>
          <w:rFonts w:ascii="Verdana" w:hAnsi="Verdana" w:cs="Verdana"/>
          <w:sz w:val="24"/>
          <w:szCs w:val="24"/>
        </w:rPr>
        <w:t>Сремски Карловци</w:t>
      </w:r>
      <w:r w:rsidR="00084155">
        <w:rPr>
          <w:rFonts w:ascii="Verdana" w:hAnsi="Verdana" w:cs="Verdana"/>
          <w:sz w:val="24"/>
          <w:szCs w:val="24"/>
        </w:rPr>
        <w:t>.Институције и орга</w:t>
      </w:r>
      <w:r>
        <w:rPr>
          <w:rFonts w:ascii="Verdana" w:hAnsi="Verdana" w:cs="Verdana"/>
          <w:sz w:val="24"/>
          <w:szCs w:val="24"/>
        </w:rPr>
        <w:t>низације које се баве Ромима у Сремским Карловцима</w:t>
      </w:r>
      <w:r w:rsidR="00084155">
        <w:rPr>
          <w:rFonts w:ascii="Verdana" w:hAnsi="Verdana" w:cs="Verdana"/>
          <w:sz w:val="24"/>
          <w:szCs w:val="24"/>
        </w:rPr>
        <w:t xml:space="preserve"> биће у прилици да планирају своје услуге и активности у скл</w:t>
      </w:r>
      <w:r w:rsidR="00FB7CF7">
        <w:rPr>
          <w:rFonts w:ascii="Verdana" w:hAnsi="Verdana" w:cs="Verdana"/>
          <w:sz w:val="24"/>
          <w:szCs w:val="24"/>
        </w:rPr>
        <w:t>аду са предложеним приоритетима</w:t>
      </w:r>
      <w:r w:rsidR="00084155">
        <w:rPr>
          <w:rFonts w:ascii="Verdana" w:hAnsi="Verdana" w:cs="Verdana"/>
          <w:sz w:val="24"/>
          <w:szCs w:val="24"/>
        </w:rPr>
        <w:t xml:space="preserve">,чиме се постиже синхронизовано и планско решавање препознатих проблема Рома у општини </w:t>
      </w:r>
      <w:r>
        <w:rPr>
          <w:rFonts w:ascii="Verdana" w:hAnsi="Verdana" w:cs="Verdana"/>
          <w:sz w:val="24"/>
          <w:szCs w:val="24"/>
        </w:rPr>
        <w:t>Сремски Карловци</w:t>
      </w:r>
      <w:r w:rsidR="00084155">
        <w:rPr>
          <w:rFonts w:ascii="Verdana" w:hAnsi="Verdana" w:cs="Verdana"/>
          <w:sz w:val="24"/>
          <w:szCs w:val="24"/>
        </w:rPr>
        <w:t>.</w:t>
      </w:r>
    </w:p>
    <w:p w:rsidR="00084155" w:rsidRDefault="00084155">
      <w:pPr>
        <w:widowControl w:val="0"/>
        <w:autoSpaceDE w:val="0"/>
        <w:autoSpaceDN w:val="0"/>
        <w:adjustRightInd w:val="0"/>
        <w:spacing w:after="0" w:line="200" w:lineRule="exact"/>
        <w:rPr>
          <w:rFonts w:ascii="Times New Roman" w:hAnsi="Times New Roman" w:cs="Times New Roman"/>
          <w:sz w:val="24"/>
          <w:szCs w:val="24"/>
        </w:rPr>
      </w:pPr>
    </w:p>
    <w:p w:rsidR="00084155" w:rsidRDefault="00084155">
      <w:pPr>
        <w:widowControl w:val="0"/>
        <w:autoSpaceDE w:val="0"/>
        <w:autoSpaceDN w:val="0"/>
        <w:adjustRightInd w:val="0"/>
        <w:spacing w:after="0" w:line="386" w:lineRule="exact"/>
        <w:rPr>
          <w:rFonts w:ascii="Times New Roman" w:hAnsi="Times New Roman" w:cs="Times New Roman"/>
          <w:sz w:val="24"/>
          <w:szCs w:val="24"/>
        </w:rPr>
      </w:pPr>
    </w:p>
    <w:p w:rsidR="00084155" w:rsidRPr="00190D16" w:rsidRDefault="00084155">
      <w:pPr>
        <w:widowControl w:val="0"/>
        <w:autoSpaceDE w:val="0"/>
        <w:autoSpaceDN w:val="0"/>
        <w:adjustRightInd w:val="0"/>
        <w:spacing w:after="0" w:line="240" w:lineRule="auto"/>
        <w:rPr>
          <w:rFonts w:ascii="Times New Roman" w:hAnsi="Times New Roman" w:cs="Times New Roman"/>
          <w:sz w:val="24"/>
          <w:szCs w:val="24"/>
        </w:rPr>
      </w:pPr>
      <w:r w:rsidRPr="00190D16">
        <w:rPr>
          <w:rFonts w:ascii="Verdana" w:hAnsi="Verdana" w:cs="Verdana"/>
          <w:b/>
          <w:bCs/>
          <w:sz w:val="24"/>
          <w:szCs w:val="24"/>
          <w:u w:val="single"/>
        </w:rPr>
        <w:t>Праћење и евалуација</w:t>
      </w:r>
    </w:p>
    <w:p w:rsidR="00084155" w:rsidRPr="00190D16" w:rsidRDefault="00084155">
      <w:pPr>
        <w:widowControl w:val="0"/>
        <w:autoSpaceDE w:val="0"/>
        <w:autoSpaceDN w:val="0"/>
        <w:adjustRightInd w:val="0"/>
        <w:spacing w:after="0" w:line="294" w:lineRule="exact"/>
        <w:rPr>
          <w:rFonts w:ascii="Times New Roman" w:hAnsi="Times New Roman" w:cs="Times New Roman"/>
          <w:sz w:val="24"/>
          <w:szCs w:val="24"/>
        </w:rPr>
      </w:pPr>
    </w:p>
    <w:p w:rsidR="00084155" w:rsidRPr="00190D16" w:rsidRDefault="00084155">
      <w:pPr>
        <w:widowControl w:val="0"/>
        <w:overflowPunct w:val="0"/>
        <w:autoSpaceDE w:val="0"/>
        <w:autoSpaceDN w:val="0"/>
        <w:adjustRightInd w:val="0"/>
        <w:spacing w:after="0" w:line="239" w:lineRule="auto"/>
        <w:ind w:right="920"/>
        <w:rPr>
          <w:rFonts w:ascii="Times New Roman" w:hAnsi="Times New Roman" w:cs="Times New Roman"/>
          <w:sz w:val="24"/>
          <w:szCs w:val="24"/>
        </w:rPr>
      </w:pPr>
      <w:r w:rsidRPr="00190D16">
        <w:rPr>
          <w:rFonts w:ascii="Verdana" w:hAnsi="Verdana" w:cs="Verdana"/>
          <w:sz w:val="24"/>
          <w:szCs w:val="24"/>
        </w:rPr>
        <w:t>Процес праћења (мониторинга) и евалуације спровођења локланог акционог плана за Роме врше,следеће структуре:</w:t>
      </w:r>
    </w:p>
    <w:p w:rsidR="00084155" w:rsidRPr="00190D16" w:rsidRDefault="00084155">
      <w:pPr>
        <w:widowControl w:val="0"/>
        <w:autoSpaceDE w:val="0"/>
        <w:autoSpaceDN w:val="0"/>
        <w:adjustRightInd w:val="0"/>
        <w:spacing w:after="0" w:line="295" w:lineRule="exact"/>
        <w:rPr>
          <w:rFonts w:ascii="Times New Roman" w:hAnsi="Times New Roman" w:cs="Times New Roman"/>
          <w:sz w:val="24"/>
          <w:szCs w:val="24"/>
        </w:rPr>
      </w:pPr>
    </w:p>
    <w:p w:rsidR="00084155" w:rsidRPr="00190D16" w:rsidRDefault="00084155">
      <w:pPr>
        <w:widowControl w:val="0"/>
        <w:overflowPunct w:val="0"/>
        <w:autoSpaceDE w:val="0"/>
        <w:autoSpaceDN w:val="0"/>
        <w:adjustRightInd w:val="0"/>
        <w:spacing w:after="0" w:line="238" w:lineRule="auto"/>
        <w:ind w:right="3200"/>
        <w:rPr>
          <w:rFonts w:ascii="Times New Roman" w:hAnsi="Times New Roman" w:cs="Times New Roman"/>
          <w:sz w:val="24"/>
          <w:szCs w:val="24"/>
        </w:rPr>
      </w:pPr>
      <w:r w:rsidRPr="00190D16">
        <w:rPr>
          <w:rFonts w:ascii="Verdana" w:hAnsi="Verdana" w:cs="Verdana"/>
          <w:sz w:val="24"/>
          <w:szCs w:val="24"/>
        </w:rPr>
        <w:t xml:space="preserve">-локална самоуправа,стручни сарадник/ца из службе за финансије(финансијски мониториг) -предтавник/ца локалне самоуправе(Координатор </w:t>
      </w:r>
      <w:r w:rsidR="0073598E" w:rsidRPr="00190D16">
        <w:rPr>
          <w:rFonts w:ascii="Verdana" w:hAnsi="Verdana" w:cs="Verdana"/>
          <w:sz w:val="24"/>
          <w:szCs w:val="24"/>
        </w:rPr>
        <w:t>КЛЕР</w:t>
      </w:r>
      <w:r w:rsidRPr="00190D16">
        <w:rPr>
          <w:rFonts w:ascii="Verdana" w:hAnsi="Verdana" w:cs="Verdana"/>
          <w:sz w:val="24"/>
          <w:szCs w:val="24"/>
        </w:rPr>
        <w:t>)</w:t>
      </w:r>
    </w:p>
    <w:p w:rsidR="00084155" w:rsidRPr="00190D16" w:rsidRDefault="00084155">
      <w:pPr>
        <w:widowControl w:val="0"/>
        <w:autoSpaceDE w:val="0"/>
        <w:autoSpaceDN w:val="0"/>
        <w:adjustRightInd w:val="0"/>
        <w:spacing w:after="0" w:line="2" w:lineRule="exact"/>
        <w:rPr>
          <w:rFonts w:ascii="Times New Roman" w:hAnsi="Times New Roman" w:cs="Times New Roman"/>
          <w:sz w:val="24"/>
          <w:szCs w:val="24"/>
        </w:rPr>
      </w:pPr>
    </w:p>
    <w:p w:rsidR="00084155" w:rsidRPr="00190D16" w:rsidRDefault="00084155">
      <w:pPr>
        <w:widowControl w:val="0"/>
        <w:autoSpaceDE w:val="0"/>
        <w:autoSpaceDN w:val="0"/>
        <w:adjustRightInd w:val="0"/>
        <w:spacing w:after="0" w:line="240" w:lineRule="auto"/>
        <w:rPr>
          <w:rFonts w:ascii="Times New Roman" w:hAnsi="Times New Roman" w:cs="Times New Roman"/>
          <w:sz w:val="24"/>
          <w:szCs w:val="24"/>
        </w:rPr>
      </w:pPr>
    </w:p>
    <w:p w:rsidR="00084155" w:rsidRPr="00190D16" w:rsidRDefault="00084155">
      <w:pPr>
        <w:widowControl w:val="0"/>
        <w:autoSpaceDE w:val="0"/>
        <w:autoSpaceDN w:val="0"/>
        <w:adjustRightInd w:val="0"/>
        <w:spacing w:after="0" w:line="294" w:lineRule="exact"/>
        <w:rPr>
          <w:rFonts w:ascii="Times New Roman" w:hAnsi="Times New Roman" w:cs="Times New Roman"/>
          <w:sz w:val="24"/>
          <w:szCs w:val="24"/>
        </w:rPr>
      </w:pPr>
    </w:p>
    <w:p w:rsidR="00084155" w:rsidRPr="00190D16" w:rsidRDefault="00084155" w:rsidP="00FB7CF7">
      <w:pPr>
        <w:widowControl w:val="0"/>
        <w:overflowPunct w:val="0"/>
        <w:autoSpaceDE w:val="0"/>
        <w:autoSpaceDN w:val="0"/>
        <w:adjustRightInd w:val="0"/>
        <w:spacing w:after="0" w:line="239" w:lineRule="auto"/>
        <w:ind w:right="340" w:firstLine="720"/>
        <w:jc w:val="both"/>
        <w:rPr>
          <w:rFonts w:ascii="Times New Roman" w:hAnsi="Times New Roman" w:cs="Times New Roman"/>
          <w:sz w:val="24"/>
          <w:szCs w:val="24"/>
        </w:rPr>
      </w:pPr>
      <w:r w:rsidRPr="00190D16">
        <w:rPr>
          <w:rFonts w:ascii="Verdana" w:hAnsi="Verdana" w:cs="Verdana"/>
          <w:sz w:val="24"/>
          <w:szCs w:val="24"/>
        </w:rPr>
        <w:t xml:space="preserve">Процедуру мониторинга,начин и структуру извештавања формулисаће </w:t>
      </w:r>
      <w:r w:rsidR="0073598E" w:rsidRPr="00190D16">
        <w:rPr>
          <w:rFonts w:ascii="Verdana" w:hAnsi="Verdana" w:cs="Verdana"/>
          <w:sz w:val="24"/>
          <w:szCs w:val="24"/>
        </w:rPr>
        <w:t>ове структуре</w:t>
      </w:r>
      <w:r w:rsidRPr="00190D16">
        <w:rPr>
          <w:rFonts w:ascii="Verdana" w:hAnsi="Verdana" w:cs="Verdana"/>
          <w:sz w:val="24"/>
          <w:szCs w:val="24"/>
        </w:rPr>
        <w:t>.Тим за мониторинг своје извештаје,на месечном н</w:t>
      </w:r>
      <w:r w:rsidR="00737B26" w:rsidRPr="00190D16">
        <w:rPr>
          <w:rFonts w:ascii="Verdana" w:hAnsi="Verdana" w:cs="Verdana"/>
          <w:sz w:val="24"/>
          <w:szCs w:val="24"/>
        </w:rPr>
        <w:t xml:space="preserve">ивоу доставља Начелнику општине и </w:t>
      </w:r>
      <w:r w:rsidRPr="00190D16">
        <w:rPr>
          <w:rFonts w:ascii="Verdana" w:hAnsi="Verdana" w:cs="Verdana"/>
          <w:sz w:val="24"/>
          <w:szCs w:val="24"/>
        </w:rPr>
        <w:t xml:space="preserve">Одељењу за </w:t>
      </w:r>
      <w:r w:rsidR="00737B26" w:rsidRPr="00190D16">
        <w:rPr>
          <w:rFonts w:ascii="Verdana" w:hAnsi="Verdana" w:cs="Verdana"/>
          <w:sz w:val="24"/>
          <w:szCs w:val="24"/>
        </w:rPr>
        <w:t>финансије</w:t>
      </w:r>
      <w:r w:rsidRPr="00190D16">
        <w:rPr>
          <w:rFonts w:ascii="Verdana" w:hAnsi="Verdana" w:cs="Verdana"/>
          <w:sz w:val="24"/>
          <w:szCs w:val="24"/>
        </w:rPr>
        <w:t>.</w:t>
      </w:r>
    </w:p>
    <w:p w:rsidR="00084155" w:rsidRPr="00190D16" w:rsidRDefault="00084155" w:rsidP="00434A50">
      <w:pPr>
        <w:widowControl w:val="0"/>
        <w:autoSpaceDE w:val="0"/>
        <w:autoSpaceDN w:val="0"/>
        <w:adjustRightInd w:val="0"/>
        <w:spacing w:after="0" w:line="5" w:lineRule="exact"/>
        <w:jc w:val="both"/>
        <w:rPr>
          <w:rFonts w:ascii="Times New Roman" w:hAnsi="Times New Roman" w:cs="Times New Roman"/>
          <w:sz w:val="24"/>
          <w:szCs w:val="24"/>
        </w:rPr>
      </w:pPr>
    </w:p>
    <w:p w:rsidR="00084155" w:rsidRPr="00190D16" w:rsidRDefault="00084155" w:rsidP="00434A50">
      <w:pPr>
        <w:widowControl w:val="0"/>
        <w:overflowPunct w:val="0"/>
        <w:autoSpaceDE w:val="0"/>
        <w:autoSpaceDN w:val="0"/>
        <w:adjustRightInd w:val="0"/>
        <w:spacing w:after="0" w:line="238" w:lineRule="auto"/>
        <w:ind w:right="120"/>
        <w:jc w:val="both"/>
        <w:rPr>
          <w:rFonts w:ascii="Times New Roman" w:hAnsi="Times New Roman" w:cs="Times New Roman"/>
          <w:sz w:val="24"/>
          <w:szCs w:val="24"/>
        </w:rPr>
      </w:pPr>
      <w:r w:rsidRPr="00190D16">
        <w:rPr>
          <w:rFonts w:ascii="Verdana" w:hAnsi="Verdana" w:cs="Verdana"/>
          <w:sz w:val="24"/>
          <w:szCs w:val="24"/>
        </w:rPr>
        <w:t>Тим за евалуацију –прати и оцењује актив</w:t>
      </w:r>
      <w:r w:rsidR="00737B26" w:rsidRPr="00190D16">
        <w:rPr>
          <w:rFonts w:ascii="Verdana" w:hAnsi="Verdana" w:cs="Verdana"/>
          <w:sz w:val="24"/>
          <w:szCs w:val="24"/>
        </w:rPr>
        <w:t>ности и резултате пројеката.Тим за евалуацију чини следећа структура</w:t>
      </w:r>
      <w:r w:rsidRPr="00190D16">
        <w:rPr>
          <w:rFonts w:ascii="Verdana" w:hAnsi="Verdana" w:cs="Verdana"/>
          <w:sz w:val="24"/>
          <w:szCs w:val="24"/>
        </w:rPr>
        <w:t>:</w:t>
      </w:r>
    </w:p>
    <w:p w:rsidR="00084155" w:rsidRPr="00190D16" w:rsidRDefault="00084155" w:rsidP="00434A50">
      <w:pPr>
        <w:widowControl w:val="0"/>
        <w:autoSpaceDE w:val="0"/>
        <w:autoSpaceDN w:val="0"/>
        <w:adjustRightInd w:val="0"/>
        <w:spacing w:after="0" w:line="294" w:lineRule="exact"/>
        <w:jc w:val="both"/>
        <w:rPr>
          <w:rFonts w:ascii="Times New Roman" w:hAnsi="Times New Roman" w:cs="Times New Roman"/>
          <w:sz w:val="24"/>
          <w:szCs w:val="24"/>
        </w:rPr>
      </w:pPr>
    </w:p>
    <w:p w:rsidR="00084155" w:rsidRPr="00190D16" w:rsidRDefault="00084155">
      <w:pPr>
        <w:widowControl w:val="0"/>
        <w:numPr>
          <w:ilvl w:val="0"/>
          <w:numId w:val="19"/>
        </w:numPr>
        <w:overflowPunct w:val="0"/>
        <w:autoSpaceDE w:val="0"/>
        <w:autoSpaceDN w:val="0"/>
        <w:adjustRightInd w:val="0"/>
        <w:spacing w:after="0" w:line="240" w:lineRule="auto"/>
        <w:ind w:hanging="357"/>
        <w:jc w:val="both"/>
        <w:rPr>
          <w:rFonts w:ascii="Verdana" w:hAnsi="Verdana" w:cs="Verdana"/>
          <w:sz w:val="24"/>
          <w:szCs w:val="24"/>
        </w:rPr>
      </w:pPr>
      <w:r w:rsidRPr="00190D16">
        <w:rPr>
          <w:rFonts w:ascii="Verdana" w:hAnsi="Verdana" w:cs="Verdana"/>
          <w:sz w:val="24"/>
          <w:szCs w:val="24"/>
        </w:rPr>
        <w:t xml:space="preserve">Представник/ца Локалне самоуправе </w:t>
      </w:r>
    </w:p>
    <w:p w:rsidR="00084155" w:rsidRPr="00190D16" w:rsidRDefault="00084155">
      <w:pPr>
        <w:widowControl w:val="0"/>
        <w:numPr>
          <w:ilvl w:val="0"/>
          <w:numId w:val="19"/>
        </w:numPr>
        <w:overflowPunct w:val="0"/>
        <w:autoSpaceDE w:val="0"/>
        <w:autoSpaceDN w:val="0"/>
        <w:adjustRightInd w:val="0"/>
        <w:spacing w:after="0" w:line="239" w:lineRule="auto"/>
        <w:ind w:hanging="357"/>
        <w:jc w:val="both"/>
        <w:rPr>
          <w:rFonts w:ascii="Verdana" w:hAnsi="Verdana" w:cs="Verdana"/>
          <w:sz w:val="24"/>
          <w:szCs w:val="24"/>
        </w:rPr>
      </w:pPr>
      <w:r w:rsidRPr="00190D16">
        <w:rPr>
          <w:rFonts w:ascii="Verdana" w:hAnsi="Verdana" w:cs="Verdana"/>
          <w:sz w:val="24"/>
          <w:szCs w:val="24"/>
        </w:rPr>
        <w:t xml:space="preserve">Представник/ца Комисије за одабир пројеката </w:t>
      </w:r>
    </w:p>
    <w:p w:rsidR="00084155" w:rsidRPr="00190D16" w:rsidRDefault="00084155">
      <w:pPr>
        <w:widowControl w:val="0"/>
        <w:autoSpaceDE w:val="0"/>
        <w:autoSpaceDN w:val="0"/>
        <w:adjustRightInd w:val="0"/>
        <w:spacing w:after="0" w:line="1" w:lineRule="exact"/>
        <w:rPr>
          <w:rFonts w:ascii="Verdana" w:hAnsi="Verdana" w:cs="Verdana"/>
          <w:sz w:val="24"/>
          <w:szCs w:val="24"/>
        </w:rPr>
      </w:pPr>
    </w:p>
    <w:p w:rsidR="00084155" w:rsidRPr="00190D16" w:rsidRDefault="00084155">
      <w:pPr>
        <w:widowControl w:val="0"/>
        <w:numPr>
          <w:ilvl w:val="0"/>
          <w:numId w:val="19"/>
        </w:numPr>
        <w:overflowPunct w:val="0"/>
        <w:autoSpaceDE w:val="0"/>
        <w:autoSpaceDN w:val="0"/>
        <w:adjustRightInd w:val="0"/>
        <w:spacing w:after="0" w:line="239" w:lineRule="auto"/>
        <w:ind w:hanging="357"/>
        <w:jc w:val="both"/>
        <w:rPr>
          <w:rFonts w:ascii="Verdana" w:hAnsi="Verdana" w:cs="Verdana"/>
          <w:sz w:val="24"/>
          <w:szCs w:val="24"/>
        </w:rPr>
      </w:pPr>
      <w:r w:rsidRPr="00190D16">
        <w:rPr>
          <w:rFonts w:ascii="Verdana" w:hAnsi="Verdana" w:cs="Verdana"/>
          <w:sz w:val="24"/>
          <w:szCs w:val="24"/>
        </w:rPr>
        <w:t xml:space="preserve">Представник/ца Тима за мониторинг </w:t>
      </w:r>
    </w:p>
    <w:p w:rsidR="00084155" w:rsidRPr="00190D16" w:rsidRDefault="00084155">
      <w:pPr>
        <w:widowControl w:val="0"/>
        <w:autoSpaceDE w:val="0"/>
        <w:autoSpaceDN w:val="0"/>
        <w:adjustRightInd w:val="0"/>
        <w:spacing w:after="0" w:line="295" w:lineRule="exact"/>
        <w:rPr>
          <w:rFonts w:ascii="Times New Roman" w:hAnsi="Times New Roman" w:cs="Times New Roman"/>
          <w:sz w:val="24"/>
          <w:szCs w:val="24"/>
        </w:rPr>
      </w:pPr>
    </w:p>
    <w:p w:rsidR="00084155" w:rsidRDefault="00084155" w:rsidP="006775AC">
      <w:pPr>
        <w:widowControl w:val="0"/>
        <w:overflowPunct w:val="0"/>
        <w:autoSpaceDE w:val="0"/>
        <w:autoSpaceDN w:val="0"/>
        <w:adjustRightInd w:val="0"/>
        <w:spacing w:after="0" w:line="239" w:lineRule="auto"/>
        <w:ind w:right="60" w:firstLine="720"/>
        <w:rPr>
          <w:rFonts w:ascii="Times New Roman" w:hAnsi="Times New Roman" w:cs="Times New Roman"/>
          <w:sz w:val="24"/>
          <w:szCs w:val="24"/>
        </w:rPr>
      </w:pPr>
      <w:r w:rsidRPr="00190D16">
        <w:rPr>
          <w:rFonts w:ascii="Verdana" w:hAnsi="Verdana" w:cs="Verdana"/>
          <w:sz w:val="24"/>
          <w:szCs w:val="24"/>
        </w:rPr>
        <w:t>Извештај Тима за евалуацију, доставља се нач</w:t>
      </w:r>
      <w:r w:rsidR="00434A50" w:rsidRPr="00190D16">
        <w:rPr>
          <w:rFonts w:ascii="Verdana" w:hAnsi="Verdana" w:cs="Verdana"/>
          <w:sz w:val="24"/>
          <w:szCs w:val="24"/>
        </w:rPr>
        <w:t xml:space="preserve">елнику општине </w:t>
      </w:r>
      <w:r w:rsidRPr="00190D16">
        <w:rPr>
          <w:rFonts w:ascii="Verdana" w:hAnsi="Verdana" w:cs="Verdana"/>
          <w:sz w:val="24"/>
          <w:szCs w:val="24"/>
        </w:rPr>
        <w:t xml:space="preserve">преко Канцеларије за </w:t>
      </w:r>
      <w:r w:rsidR="00434A50" w:rsidRPr="00190D16">
        <w:rPr>
          <w:rFonts w:ascii="Verdana" w:hAnsi="Verdana" w:cs="Verdana"/>
          <w:sz w:val="24"/>
          <w:szCs w:val="24"/>
        </w:rPr>
        <w:t>локални економски развој</w:t>
      </w:r>
      <w:r w:rsidRPr="00190D16">
        <w:rPr>
          <w:rFonts w:ascii="Verdana" w:hAnsi="Verdana" w:cs="Verdana"/>
          <w:sz w:val="24"/>
          <w:szCs w:val="24"/>
        </w:rPr>
        <w:t xml:space="preserve"> и представља основни материјал на основу којег ће се формулисати захтеви за следећи конкурс;то је основни документ на основу кога ће се радити ревизија Акционог плана, јер он треба да садржи процену делотворности свих мера које су финансиране као и њихов утицај на локалну средину.</w:t>
      </w:r>
      <w:bookmarkStart w:id="22" w:name="page35"/>
      <w:bookmarkEnd w:id="22"/>
    </w:p>
    <w:sectPr w:rsidR="00084155" w:rsidSect="006775AC">
      <w:pgSz w:w="16840" w:h="11904" w:orient="landscape"/>
      <w:pgMar w:top="1011" w:right="2000" w:bottom="511" w:left="2000" w:header="720" w:footer="720" w:gutter="0"/>
      <w:cols w:space="720" w:equalWidth="0">
        <w:col w:w="128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6A6"/>
    <w:multiLevelType w:val="hybridMultilevel"/>
    <w:tmpl w:val="0000701F"/>
    <w:lvl w:ilvl="0" w:tplc="00005D03">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D12"/>
    <w:multiLevelType w:val="hybridMultilevel"/>
    <w:tmpl w:val="0000074D"/>
    <w:lvl w:ilvl="0" w:tplc="00004DC8">
      <w:start w:val="1"/>
      <w:numFmt w:val="bullet"/>
      <w:lvlText w:val="У"/>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EA6"/>
    <w:multiLevelType w:val="hybridMultilevel"/>
    <w:tmpl w:val="000012DB"/>
    <w:lvl w:ilvl="0" w:tplc="0000153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AE1"/>
    <w:multiLevelType w:val="hybridMultilevel"/>
    <w:tmpl w:val="00003D6C"/>
    <w:lvl w:ilvl="0" w:tplc="00002CD6">
      <w:start w:val="1"/>
      <w:numFmt w:val="bullet"/>
      <w:lvlText w:val="У"/>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E45"/>
    <w:multiLevelType w:val="hybridMultilevel"/>
    <w:tmpl w:val="0000323B"/>
    <w:lvl w:ilvl="0" w:tplc="00002213">
      <w:start w:val="1"/>
      <w:numFmt w:val="bullet"/>
      <w:lvlText w:val="и"/>
      <w:lvlJc w:val="left"/>
      <w:pPr>
        <w:tabs>
          <w:tab w:val="num" w:pos="720"/>
        </w:tabs>
        <w:ind w:left="720" w:hanging="360"/>
      </w:pPr>
    </w:lvl>
    <w:lvl w:ilvl="1" w:tplc="0000260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443"/>
    <w:multiLevelType w:val="hybridMultilevel"/>
    <w:tmpl w:val="000066BB"/>
    <w:lvl w:ilvl="0" w:tplc="0000428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B89"/>
    <w:multiLevelType w:val="hybridMultilevel"/>
    <w:tmpl w:val="0000030A"/>
    <w:lvl w:ilvl="0" w:tplc="000030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BFC"/>
    <w:multiLevelType w:val="hybridMultilevel"/>
    <w:tmpl w:val="00007F96"/>
    <w:lvl w:ilvl="0" w:tplc="00007FF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6DF1"/>
    <w:multiLevelType w:val="hybridMultilevel"/>
    <w:tmpl w:val="00005AF1"/>
    <w:lvl w:ilvl="0" w:tplc="000041B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6E5D"/>
    <w:multiLevelType w:val="hybridMultilevel"/>
    <w:tmpl w:val="00001AD4"/>
    <w:lvl w:ilvl="0" w:tplc="000063C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72AE"/>
    <w:multiLevelType w:val="hybridMultilevel"/>
    <w:tmpl w:val="00006952"/>
    <w:lvl w:ilvl="0" w:tplc="00005F90">
      <w:start w:val="1"/>
      <w:numFmt w:val="bullet"/>
      <w:lvlText w:val=""/>
      <w:lvlJc w:val="left"/>
      <w:pPr>
        <w:tabs>
          <w:tab w:val="num" w:pos="720"/>
        </w:tabs>
        <w:ind w:left="720" w:hanging="360"/>
      </w:pPr>
    </w:lvl>
    <w:lvl w:ilvl="1" w:tplc="0000164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A5A"/>
    <w:multiLevelType w:val="hybridMultilevel"/>
    <w:tmpl w:val="0000767D"/>
    <w:lvl w:ilvl="0" w:tplc="0000450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E87"/>
    <w:multiLevelType w:val="hybridMultilevel"/>
    <w:tmpl w:val="0000390C"/>
    <w:lvl w:ilvl="0" w:tplc="00000F3E">
      <w:start w:val="1"/>
      <w:numFmt w:val="bullet"/>
      <w:lvlText w:val=""/>
      <w:lvlJc w:val="left"/>
      <w:pPr>
        <w:tabs>
          <w:tab w:val="num" w:pos="720"/>
        </w:tabs>
        <w:ind w:left="720" w:hanging="360"/>
      </w:pPr>
    </w:lvl>
    <w:lvl w:ilvl="1" w:tplc="0000009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9"/>
  </w:num>
  <w:num w:numId="3">
    <w:abstractNumId w:val="16"/>
  </w:num>
  <w:num w:numId="4">
    <w:abstractNumId w:val="14"/>
  </w:num>
  <w:num w:numId="5">
    <w:abstractNumId w:val="5"/>
  </w:num>
  <w:num w:numId="6">
    <w:abstractNumId w:val="7"/>
  </w:num>
  <w:num w:numId="7">
    <w:abstractNumId w:val="18"/>
  </w:num>
  <w:num w:numId="8">
    <w:abstractNumId w:val="1"/>
  </w:num>
  <w:num w:numId="9">
    <w:abstractNumId w:val="8"/>
  </w:num>
  <w:num w:numId="10">
    <w:abstractNumId w:val="3"/>
  </w:num>
  <w:num w:numId="11">
    <w:abstractNumId w:val="6"/>
  </w:num>
  <w:num w:numId="12">
    <w:abstractNumId w:val="11"/>
  </w:num>
  <w:num w:numId="13">
    <w:abstractNumId w:val="4"/>
  </w:num>
  <w:num w:numId="14">
    <w:abstractNumId w:val="17"/>
  </w:num>
  <w:num w:numId="15">
    <w:abstractNumId w:val="2"/>
  </w:num>
  <w:num w:numId="16">
    <w:abstractNumId w:val="15"/>
  </w:num>
  <w:num w:numId="17">
    <w:abstractNumId w:val="13"/>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392"/>
    <w:rsid w:val="00014BF8"/>
    <w:rsid w:val="0002243C"/>
    <w:rsid w:val="00084155"/>
    <w:rsid w:val="000E5964"/>
    <w:rsid w:val="00124C8C"/>
    <w:rsid w:val="0012608B"/>
    <w:rsid w:val="00190D16"/>
    <w:rsid w:val="001A5938"/>
    <w:rsid w:val="001E7C0F"/>
    <w:rsid w:val="002037E4"/>
    <w:rsid w:val="00246EC0"/>
    <w:rsid w:val="00247FA2"/>
    <w:rsid w:val="00292084"/>
    <w:rsid w:val="002E2264"/>
    <w:rsid w:val="002E7415"/>
    <w:rsid w:val="003B2769"/>
    <w:rsid w:val="00404698"/>
    <w:rsid w:val="00433EA7"/>
    <w:rsid w:val="00434A50"/>
    <w:rsid w:val="00463224"/>
    <w:rsid w:val="00465CA7"/>
    <w:rsid w:val="004729D0"/>
    <w:rsid w:val="00495D25"/>
    <w:rsid w:val="004A60BA"/>
    <w:rsid w:val="004C496F"/>
    <w:rsid w:val="004D16FC"/>
    <w:rsid w:val="00515F9D"/>
    <w:rsid w:val="00540E9A"/>
    <w:rsid w:val="00554452"/>
    <w:rsid w:val="0060519E"/>
    <w:rsid w:val="00626878"/>
    <w:rsid w:val="0063184F"/>
    <w:rsid w:val="006526F8"/>
    <w:rsid w:val="00666EBC"/>
    <w:rsid w:val="006775AC"/>
    <w:rsid w:val="0073598E"/>
    <w:rsid w:val="00737B26"/>
    <w:rsid w:val="00755070"/>
    <w:rsid w:val="00756B0D"/>
    <w:rsid w:val="00787D90"/>
    <w:rsid w:val="007D1F54"/>
    <w:rsid w:val="00850F77"/>
    <w:rsid w:val="00871392"/>
    <w:rsid w:val="008F2DB7"/>
    <w:rsid w:val="0093639B"/>
    <w:rsid w:val="009602E8"/>
    <w:rsid w:val="00A1452B"/>
    <w:rsid w:val="00A555A9"/>
    <w:rsid w:val="00A755E7"/>
    <w:rsid w:val="00A911B7"/>
    <w:rsid w:val="00A96CC8"/>
    <w:rsid w:val="00B123C8"/>
    <w:rsid w:val="00B304BD"/>
    <w:rsid w:val="00BB2F41"/>
    <w:rsid w:val="00E410B0"/>
    <w:rsid w:val="00E505DE"/>
    <w:rsid w:val="00E60280"/>
    <w:rsid w:val="00E67B1A"/>
    <w:rsid w:val="00EB16BC"/>
    <w:rsid w:val="00F01696"/>
    <w:rsid w:val="00FB49EB"/>
    <w:rsid w:val="00FB7C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9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38"/>
    <w:rPr>
      <w:rFonts w:ascii="Tahoma" w:hAnsi="Tahoma" w:cs="Tahoma"/>
      <w:sz w:val="16"/>
      <w:szCs w:val="16"/>
    </w:rPr>
  </w:style>
  <w:style w:type="table" w:styleId="TableGrid">
    <w:name w:val="Table Grid"/>
    <w:basedOn w:val="TableNormal"/>
    <w:uiPriority w:val="59"/>
    <w:rsid w:val="001E7C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23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9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38"/>
    <w:rPr>
      <w:rFonts w:ascii="Tahoma" w:hAnsi="Tahoma" w:cs="Tahoma"/>
      <w:sz w:val="16"/>
      <w:szCs w:val="16"/>
    </w:rPr>
  </w:style>
  <w:style w:type="table" w:styleId="TableGrid">
    <w:name w:val="Table Grid"/>
    <w:basedOn w:val="TableNormal"/>
    <w:uiPriority w:val="59"/>
    <w:rsid w:val="001E7C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23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F58AC-3614-446D-86C1-4D679616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6844</Words>
  <Characters>39016</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Nemanja Tenjovic</dc:creator>
  <cp:lastModifiedBy>nadica ostojic</cp:lastModifiedBy>
  <cp:revision>2</cp:revision>
  <cp:lastPrinted>2015-05-21T09:44:00Z</cp:lastPrinted>
  <dcterms:created xsi:type="dcterms:W3CDTF">2016-11-04T08:44:00Z</dcterms:created>
  <dcterms:modified xsi:type="dcterms:W3CDTF">2016-11-04T08:44:00Z</dcterms:modified>
</cp:coreProperties>
</file>